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492C5" w14:textId="77777777" w:rsidR="00B54517" w:rsidRPr="00DF7CD7" w:rsidRDefault="004C027E" w:rsidP="00DF7CD7">
      <w:pPr>
        <w:rPr>
          <w:sz w:val="36"/>
        </w:rPr>
      </w:pPr>
      <w:bookmarkStart w:id="0" w:name="_GoBack"/>
      <w:bookmarkEnd w:id="0"/>
      <w:r w:rsidRPr="004C027E">
        <w:rPr>
          <w:noProof/>
          <w:sz w:val="48"/>
          <w:lang w:bidi="ta-IN"/>
        </w:rPr>
        <mc:AlternateContent>
          <mc:Choice Requires="wps">
            <w:drawing>
              <wp:anchor distT="45720" distB="45720" distL="114300" distR="114300" simplePos="0" relativeHeight="251659264" behindDoc="0" locked="0" layoutInCell="1" allowOverlap="1" wp14:anchorId="070098DC" wp14:editId="3CF4F681">
                <wp:simplePos x="0" y="0"/>
                <wp:positionH relativeFrom="column">
                  <wp:posOffset>3682279</wp:posOffset>
                </wp:positionH>
                <wp:positionV relativeFrom="paragraph">
                  <wp:posOffset>373586</wp:posOffset>
                </wp:positionV>
                <wp:extent cx="2150110" cy="3459480"/>
                <wp:effectExtent l="0" t="0" r="2159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3459480"/>
                        </a:xfrm>
                        <a:prstGeom prst="rect">
                          <a:avLst/>
                        </a:prstGeom>
                        <a:solidFill>
                          <a:srgbClr val="FFFFFF"/>
                        </a:solidFill>
                        <a:ln w="9525">
                          <a:solidFill>
                            <a:srgbClr val="000000"/>
                          </a:solidFill>
                          <a:miter lim="800000"/>
                          <a:headEnd/>
                          <a:tailEnd/>
                        </a:ln>
                      </wps:spPr>
                      <wps:txbx>
                        <w:txbxContent>
                          <w:p w14:paraId="7D3AE013" w14:textId="77777777" w:rsidR="004C027E" w:rsidRDefault="004C027E">
                            <w:r>
                              <w:rPr>
                                <w:noProof/>
                                <w:sz w:val="48"/>
                                <w:lang w:bidi="ta-IN"/>
                              </w:rPr>
                              <w:drawing>
                                <wp:inline distT="0" distB="0" distL="0" distR="0" wp14:anchorId="3644E773" wp14:editId="0C6FEE7D">
                                  <wp:extent cx="1853406" cy="3033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di march transpera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606" cy="305640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098DC" id="_x0000_t202" coordsize="21600,21600" o:spt="202" path="m,l,21600r21600,l21600,xe">
                <v:stroke joinstyle="miter"/>
                <v:path gradientshapeok="t" o:connecttype="rect"/>
              </v:shapetype>
              <v:shape id="Text Box 2" o:spid="_x0000_s1026" type="#_x0000_t202" style="position:absolute;margin-left:289.95pt;margin-top:29.4pt;width:169.3pt;height:27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">
                <v:textbox>
                  <w:txbxContent>
                    <w:p w14:paraId="7D3AE013" w14:textId="77777777" w:rsidR="004C027E" w:rsidRDefault="004C027E">
                      <w:r>
                        <w:rPr>
                          <w:noProof/>
                          <w:sz w:val="48"/>
                          <w:lang w:bidi="ta-IN"/>
                        </w:rPr>
                        <w:drawing>
                          <wp:inline distT="0" distB="0" distL="0" distR="0" wp14:anchorId="3644E773" wp14:editId="0C6FEE7D">
                            <wp:extent cx="1853406" cy="30331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di march transpera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606" cy="3056402"/>
                                    </a:xfrm>
                                    <a:prstGeom prst="rect">
                                      <a:avLst/>
                                    </a:prstGeom>
                                  </pic:spPr>
                                </pic:pic>
                              </a:graphicData>
                            </a:graphic>
                          </wp:inline>
                        </w:drawing>
                      </w:r>
                    </w:p>
                  </w:txbxContent>
                </v:textbox>
                <w10:wrap type="square"/>
              </v:shape>
            </w:pict>
          </mc:Fallback>
        </mc:AlternateContent>
      </w:r>
      <w:r w:rsidR="001D7F6A" w:rsidRPr="00DF7CD7">
        <w:rPr>
          <w:sz w:val="36"/>
        </w:rPr>
        <w:t>MY LIFE IS MY MESSAGE</w:t>
      </w:r>
    </w:p>
    <w:p w14:paraId="098F66F0" w14:textId="77777777" w:rsidR="001D7F6A" w:rsidRDefault="001D7F6A" w:rsidP="00DF7CD7"/>
    <w:p w14:paraId="5D6CB0B8" w14:textId="77777777" w:rsidR="001D7F6A" w:rsidRPr="00DF7CD7" w:rsidRDefault="00890991" w:rsidP="00DF7CD7">
      <w:pPr>
        <w:pStyle w:val="NoSpacing"/>
        <w:rPr>
          <w:sz w:val="48"/>
        </w:rPr>
      </w:pPr>
      <w:r w:rsidRPr="00DF7CD7">
        <w:rPr>
          <w:sz w:val="48"/>
        </w:rPr>
        <w:t xml:space="preserve">DIGITAL </w:t>
      </w:r>
      <w:r w:rsidR="001D7F6A" w:rsidRPr="00DF7CD7">
        <w:rPr>
          <w:sz w:val="48"/>
        </w:rPr>
        <w:t>STUDY KIT</w:t>
      </w:r>
    </w:p>
    <w:p w14:paraId="2DC47124" w14:textId="77777777" w:rsidR="001D7F6A" w:rsidRPr="00DF7CD7" w:rsidRDefault="001D7F6A" w:rsidP="00DF7CD7">
      <w:pPr>
        <w:pStyle w:val="NoSpacing"/>
        <w:rPr>
          <w:sz w:val="48"/>
        </w:rPr>
      </w:pPr>
      <w:r w:rsidRPr="00DF7CD7">
        <w:rPr>
          <w:sz w:val="48"/>
        </w:rPr>
        <w:t>ON</w:t>
      </w:r>
    </w:p>
    <w:p w14:paraId="643533F0" w14:textId="77777777" w:rsidR="001D7F6A" w:rsidRPr="00DF7CD7" w:rsidRDefault="001D7F6A" w:rsidP="00DF7CD7">
      <w:pPr>
        <w:pStyle w:val="NoSpacing"/>
        <w:rPr>
          <w:sz w:val="48"/>
        </w:rPr>
      </w:pPr>
      <w:r w:rsidRPr="00DF7CD7">
        <w:rPr>
          <w:sz w:val="48"/>
        </w:rPr>
        <w:t>MAHATMA GANDHI</w:t>
      </w:r>
    </w:p>
    <w:p w14:paraId="6816716D" w14:textId="77777777" w:rsidR="001D7F6A" w:rsidRDefault="001D7F6A" w:rsidP="00DF7CD7"/>
    <w:p w14:paraId="400A4A60" w14:textId="77777777" w:rsidR="001D7F6A" w:rsidRPr="00DF7CD7" w:rsidRDefault="001D7F6A" w:rsidP="00DF7CD7">
      <w:pPr>
        <w:pStyle w:val="NoSpacing"/>
        <w:rPr>
          <w:sz w:val="36"/>
        </w:rPr>
      </w:pPr>
      <w:r w:rsidRPr="00DF7CD7">
        <w:rPr>
          <w:sz w:val="36"/>
        </w:rPr>
        <w:t>Special Package for the Celebration of</w:t>
      </w:r>
    </w:p>
    <w:p w14:paraId="65D40E4E" w14:textId="77777777" w:rsidR="001D7F6A" w:rsidRPr="00DF7CD7" w:rsidRDefault="001D7F6A" w:rsidP="00DF7CD7">
      <w:pPr>
        <w:pStyle w:val="NoSpacing"/>
        <w:rPr>
          <w:sz w:val="36"/>
        </w:rPr>
      </w:pPr>
      <w:r w:rsidRPr="00DF7CD7">
        <w:rPr>
          <w:sz w:val="36"/>
        </w:rPr>
        <w:t>GANDHI 150</w:t>
      </w:r>
    </w:p>
    <w:p w14:paraId="1335A07A" w14:textId="77777777" w:rsidR="001D7F6A" w:rsidRDefault="001D7F6A" w:rsidP="00DF7CD7">
      <w:pPr>
        <w:pStyle w:val="NoSpacing"/>
      </w:pPr>
    </w:p>
    <w:p w14:paraId="0B5A2F81" w14:textId="77777777" w:rsidR="00DF7CD7" w:rsidRDefault="00DF7CD7" w:rsidP="00DF7CD7">
      <w:pPr>
        <w:pStyle w:val="NoSpacing"/>
      </w:pPr>
      <w:r>
        <w:t>_______________________________________</w:t>
      </w:r>
    </w:p>
    <w:p w14:paraId="1DDD30C5" w14:textId="77777777" w:rsidR="001D7F6A" w:rsidRPr="00DF7CD7" w:rsidRDefault="001D7F6A" w:rsidP="00DF7CD7">
      <w:pPr>
        <w:pStyle w:val="NoSpacing"/>
        <w:rPr>
          <w:sz w:val="36"/>
        </w:rPr>
      </w:pPr>
      <w:r w:rsidRPr="00DF7CD7">
        <w:rPr>
          <w:sz w:val="36"/>
        </w:rPr>
        <w:t>NATIONAL GANDHI MUSEUM</w:t>
      </w:r>
    </w:p>
    <w:p w14:paraId="49A4C54A" w14:textId="77777777" w:rsidR="001D7F6A" w:rsidRPr="00DF7CD7" w:rsidRDefault="001D7F6A" w:rsidP="00DF7CD7">
      <w:pPr>
        <w:pStyle w:val="NoSpacing"/>
        <w:rPr>
          <w:sz w:val="28"/>
        </w:rPr>
      </w:pPr>
      <w:r w:rsidRPr="00DF7CD7">
        <w:rPr>
          <w:sz w:val="28"/>
        </w:rPr>
        <w:t>Rajghat, New Delhi-110 002</w:t>
      </w:r>
    </w:p>
    <w:p w14:paraId="51318BE9" w14:textId="77777777" w:rsidR="001D7F6A" w:rsidRPr="00DF7CD7" w:rsidRDefault="001D7F6A" w:rsidP="00DF7CD7">
      <w:pPr>
        <w:pStyle w:val="NoSpacing"/>
        <w:rPr>
          <w:sz w:val="28"/>
        </w:rPr>
      </w:pPr>
      <w:r w:rsidRPr="00DF7CD7">
        <w:rPr>
          <w:sz w:val="28"/>
        </w:rPr>
        <w:t>India</w:t>
      </w:r>
    </w:p>
    <w:p w14:paraId="74D1564A" w14:textId="77777777" w:rsidR="001D7F6A" w:rsidRDefault="001D7F6A" w:rsidP="005E1862">
      <w:pPr>
        <w:pStyle w:val="NoSpacing"/>
        <w:jc w:val="both"/>
      </w:pPr>
    </w:p>
    <w:p w14:paraId="1DE83D43" w14:textId="77777777" w:rsidR="001D7F6A" w:rsidRPr="00DF7CD7" w:rsidRDefault="00DF7CD7" w:rsidP="00DF7CD7">
      <w:pPr>
        <w:pStyle w:val="NoSpacing"/>
        <w:jc w:val="center"/>
        <w:rPr>
          <w:b/>
          <w:sz w:val="28"/>
        </w:rPr>
      </w:pPr>
      <w:r w:rsidRPr="00DF7CD7">
        <w:rPr>
          <w:b/>
          <w:sz w:val="28"/>
        </w:rPr>
        <w:lastRenderedPageBreak/>
        <w:t>A</w:t>
      </w:r>
      <w:r w:rsidR="001D7F6A" w:rsidRPr="00DF7CD7">
        <w:rPr>
          <w:b/>
          <w:sz w:val="28"/>
        </w:rPr>
        <w:t xml:space="preserve">BOUT THIS </w:t>
      </w:r>
      <w:r w:rsidR="00890991" w:rsidRPr="00DF7CD7">
        <w:rPr>
          <w:b/>
          <w:sz w:val="28"/>
        </w:rPr>
        <w:t xml:space="preserve">DIGITAL </w:t>
      </w:r>
      <w:r w:rsidR="001D7F6A" w:rsidRPr="00DF7CD7">
        <w:rPr>
          <w:b/>
          <w:sz w:val="28"/>
        </w:rPr>
        <w:t>STUDY KIT</w:t>
      </w:r>
    </w:p>
    <w:p w14:paraId="7182E7DD" w14:textId="77777777" w:rsidR="001D7F6A" w:rsidRDefault="001D7F6A" w:rsidP="005E1862">
      <w:pPr>
        <w:pStyle w:val="NoSpacing"/>
        <w:jc w:val="both"/>
      </w:pPr>
    </w:p>
    <w:p w14:paraId="4605EFC9" w14:textId="77777777" w:rsidR="001D7F6A" w:rsidRDefault="001D7F6A" w:rsidP="005E1862">
      <w:pPr>
        <w:pStyle w:val="NoSpacing"/>
        <w:jc w:val="both"/>
      </w:pPr>
      <w:r>
        <w:t>“All my actions have their rise in my inalienable love of mankind….  I have known no distinction between relatives and strangers, countrymen and foreigners, white and coloured, Hindus and Indians of other faiths whether mussalmans, Parsees, Christians, or Jews…. I have ceased to hate anybody.</w:t>
      </w:r>
    </w:p>
    <w:p w14:paraId="6CCCDE70" w14:textId="77777777" w:rsidR="001D7F6A" w:rsidRDefault="001D7F6A" w:rsidP="005E1862">
      <w:pPr>
        <w:pStyle w:val="NoSpacing"/>
        <w:jc w:val="both"/>
      </w:pPr>
    </w:p>
    <w:p w14:paraId="0A7E6886" w14:textId="77777777" w:rsidR="001D7F6A" w:rsidRDefault="001D7F6A" w:rsidP="005E1862">
      <w:pPr>
        <w:pStyle w:val="NoSpacing"/>
        <w:jc w:val="both"/>
      </w:pPr>
      <w:r>
        <w:t>This, in brief, sums up Gandhi’s philosophy of life, action, tolerance and love of mankind.</w:t>
      </w:r>
    </w:p>
    <w:p w14:paraId="2E7C9DA5" w14:textId="77777777" w:rsidR="001D7F6A" w:rsidRDefault="001D7F6A" w:rsidP="005E1862">
      <w:pPr>
        <w:pStyle w:val="NoSpacing"/>
        <w:jc w:val="both"/>
      </w:pPr>
    </w:p>
    <w:p w14:paraId="7DB888EC" w14:textId="77777777" w:rsidR="001D7F6A" w:rsidRDefault="001D7F6A" w:rsidP="005E1862">
      <w:pPr>
        <w:pStyle w:val="NoSpacing"/>
        <w:jc w:val="both"/>
      </w:pPr>
      <w:r>
        <w:t>Who was Gandhi?  What power did he possess to leave a tremendous impact on his contemporaries?  How does his very name evoke feelings of love, respect and admiration for his man whom the late Winston Churchil called the “Half Naked Faqir”.</w:t>
      </w:r>
    </w:p>
    <w:p w14:paraId="2B69B89A" w14:textId="77777777" w:rsidR="001D7F6A" w:rsidRDefault="001D7F6A" w:rsidP="005E1862">
      <w:pPr>
        <w:pStyle w:val="NoSpacing"/>
        <w:jc w:val="both"/>
      </w:pPr>
    </w:p>
    <w:p w14:paraId="11DBB0F5" w14:textId="77777777" w:rsidR="001D7F6A" w:rsidRDefault="001D7F6A" w:rsidP="005E1862">
      <w:pPr>
        <w:pStyle w:val="NoSpacing"/>
        <w:jc w:val="both"/>
      </w:pPr>
      <w:r>
        <w:t>To Gandhi, Truth was the ultimate value which transcended all other values. He was no conservative and was actually alive to the need for change, but he thought that change should come through non-violent action.  Non-violence was a positive principle to Gandhi.  A man who has renounced violence is a ‘</w:t>
      </w:r>
      <w:r w:rsidRPr="001D7F6A">
        <w:rPr>
          <w:i/>
        </w:rPr>
        <w:t>satyagrahi</w:t>
      </w:r>
      <w:r>
        <w:t>’, a fighter who opposes evil with Truth and Love.</w:t>
      </w:r>
    </w:p>
    <w:p w14:paraId="342065A5" w14:textId="77777777" w:rsidR="001D7F6A" w:rsidRDefault="001D7F6A" w:rsidP="005E1862">
      <w:pPr>
        <w:pStyle w:val="NoSpacing"/>
        <w:jc w:val="both"/>
      </w:pPr>
    </w:p>
    <w:p w14:paraId="59E83F16" w14:textId="77777777" w:rsidR="001D7F6A" w:rsidRDefault="001D7F6A" w:rsidP="005E1862">
      <w:pPr>
        <w:pStyle w:val="NoSpacing"/>
        <w:jc w:val="both"/>
      </w:pPr>
      <w:r>
        <w:t xml:space="preserve">All his life, Gandhi experimented with truth and applied it in varied circumstances to fight evil, to fight repression, to fight injustice.  He rediscovered the weapon of non-violence to crusade for truth; and with this as his only weapon he brought about a social reformation in his country; forced a mighty empire to leave the country not as enemies but as friends.  He </w:t>
      </w:r>
      <w:r>
        <w:lastRenderedPageBreak/>
        <w:t>attached caste prejudices, religious bigotry and advocated commun</w:t>
      </w:r>
      <w:r w:rsidR="00890991">
        <w:t>al amity.  He suffered, fought and died for the entire mankind.</w:t>
      </w:r>
    </w:p>
    <w:p w14:paraId="3DC90828" w14:textId="77777777" w:rsidR="00890991" w:rsidRDefault="00890991" w:rsidP="005E1862">
      <w:pPr>
        <w:pStyle w:val="NoSpacing"/>
        <w:jc w:val="both"/>
      </w:pPr>
    </w:p>
    <w:p w14:paraId="644AC636" w14:textId="77777777" w:rsidR="00890991" w:rsidRDefault="00890991" w:rsidP="005E1862">
      <w:pPr>
        <w:pStyle w:val="NoSpacing"/>
        <w:jc w:val="both"/>
      </w:pPr>
      <w:r>
        <w:t>There is hardly any aspect of human life that he did not touch – social reform, education, politics, women’s place in society, caste and race prejudices; all these Gandhi talked with a religious zeal and achieved startling results.</w:t>
      </w:r>
    </w:p>
    <w:p w14:paraId="23A30419" w14:textId="77777777" w:rsidR="00890991" w:rsidRDefault="00890991" w:rsidP="005E1862">
      <w:pPr>
        <w:pStyle w:val="NoSpacing"/>
        <w:jc w:val="both"/>
      </w:pPr>
    </w:p>
    <w:p w14:paraId="3FE0FDF0" w14:textId="77777777" w:rsidR="00890991" w:rsidRDefault="00890991" w:rsidP="005E1862">
      <w:pPr>
        <w:pStyle w:val="NoSpacing"/>
        <w:jc w:val="both"/>
      </w:pPr>
      <w:r>
        <w:t>This was Gandhi, small, frail, unimpressive at first sight but possessed of a will and conviction that moulded mighty, volatile contemporary politicians into willing followers and which left a deep imprint on the course of history and the thinking of future generations. Even after freedom came, Gandhi worked ceaselessly for the ideals he cherished all his life and in the end sacrificed his life so that truth may triumph over the temper of hate and violence.</w:t>
      </w:r>
    </w:p>
    <w:p w14:paraId="357AA546" w14:textId="77777777" w:rsidR="00890991" w:rsidRDefault="00890991" w:rsidP="005E1862">
      <w:pPr>
        <w:pStyle w:val="NoSpacing"/>
        <w:jc w:val="both"/>
      </w:pPr>
    </w:p>
    <w:p w14:paraId="3D23340A" w14:textId="77777777" w:rsidR="00890991" w:rsidRDefault="00890991" w:rsidP="005E1862">
      <w:pPr>
        <w:pStyle w:val="NoSpacing"/>
        <w:jc w:val="both"/>
      </w:pPr>
      <w:r>
        <w:t>This Digital Study Kit</w:t>
      </w:r>
      <w:r w:rsidR="00C503B6">
        <w:t xml:space="preserve"> in a Pen Drive</w:t>
      </w:r>
      <w:r>
        <w:t xml:space="preserve"> contains </w:t>
      </w:r>
      <w:r w:rsidR="00BB391F">
        <w:t>SIX</w:t>
      </w:r>
      <w:r>
        <w:t xml:space="preserve"> components:</w:t>
      </w:r>
    </w:p>
    <w:p w14:paraId="0A9033A9" w14:textId="77777777" w:rsidR="00C503B6" w:rsidRDefault="00C503B6" w:rsidP="005E1862">
      <w:pPr>
        <w:pStyle w:val="NoSpacing"/>
        <w:numPr>
          <w:ilvl w:val="0"/>
          <w:numId w:val="1"/>
        </w:numPr>
        <w:jc w:val="both"/>
        <w:rPr>
          <w:sz w:val="24"/>
          <w:szCs w:val="24"/>
        </w:rPr>
      </w:pPr>
      <w:r>
        <w:rPr>
          <w:sz w:val="24"/>
          <w:szCs w:val="24"/>
        </w:rPr>
        <w:t>Basic Books by and on Gandhi</w:t>
      </w:r>
    </w:p>
    <w:p w14:paraId="591A8D92" w14:textId="77777777" w:rsidR="00C503B6" w:rsidRDefault="00C503B6" w:rsidP="005E1862">
      <w:pPr>
        <w:pStyle w:val="NoSpacing"/>
        <w:numPr>
          <w:ilvl w:val="0"/>
          <w:numId w:val="1"/>
        </w:numPr>
        <w:jc w:val="both"/>
        <w:rPr>
          <w:sz w:val="24"/>
          <w:szCs w:val="24"/>
        </w:rPr>
      </w:pPr>
      <w:r>
        <w:rPr>
          <w:sz w:val="24"/>
          <w:szCs w:val="24"/>
        </w:rPr>
        <w:t>Documentary Film on Gandhi</w:t>
      </w:r>
    </w:p>
    <w:p w14:paraId="6AB5F633" w14:textId="77777777" w:rsidR="00C503B6" w:rsidRDefault="00C503B6" w:rsidP="005E1862">
      <w:pPr>
        <w:pStyle w:val="NoSpacing"/>
        <w:numPr>
          <w:ilvl w:val="0"/>
          <w:numId w:val="1"/>
        </w:numPr>
        <w:jc w:val="both"/>
        <w:rPr>
          <w:sz w:val="24"/>
          <w:szCs w:val="24"/>
        </w:rPr>
      </w:pPr>
      <w:r>
        <w:rPr>
          <w:sz w:val="24"/>
          <w:szCs w:val="24"/>
        </w:rPr>
        <w:t>Gandhi’s Life in Pictures</w:t>
      </w:r>
    </w:p>
    <w:p w14:paraId="61B2EC66" w14:textId="77777777" w:rsidR="00C503B6" w:rsidRDefault="00C503B6" w:rsidP="005E1862">
      <w:pPr>
        <w:pStyle w:val="NoSpacing"/>
        <w:numPr>
          <w:ilvl w:val="0"/>
          <w:numId w:val="1"/>
        </w:numPr>
        <w:jc w:val="both"/>
        <w:rPr>
          <w:sz w:val="24"/>
          <w:szCs w:val="24"/>
        </w:rPr>
      </w:pPr>
      <w:r>
        <w:rPr>
          <w:sz w:val="24"/>
          <w:szCs w:val="24"/>
        </w:rPr>
        <w:t>Gandhi’s Voice</w:t>
      </w:r>
    </w:p>
    <w:p w14:paraId="2823F825" w14:textId="77777777" w:rsidR="00C503B6" w:rsidRDefault="00C503B6" w:rsidP="005E1862">
      <w:pPr>
        <w:pStyle w:val="NoSpacing"/>
        <w:numPr>
          <w:ilvl w:val="0"/>
          <w:numId w:val="1"/>
        </w:numPr>
        <w:jc w:val="both"/>
        <w:rPr>
          <w:sz w:val="24"/>
          <w:szCs w:val="24"/>
        </w:rPr>
      </w:pPr>
      <w:r>
        <w:rPr>
          <w:sz w:val="24"/>
          <w:szCs w:val="24"/>
        </w:rPr>
        <w:t>Gandhi and His Ashrams</w:t>
      </w:r>
    </w:p>
    <w:p w14:paraId="06F37D49" w14:textId="77777777" w:rsidR="00BB391F" w:rsidRDefault="00BB391F" w:rsidP="005E1862">
      <w:pPr>
        <w:pStyle w:val="NoSpacing"/>
        <w:numPr>
          <w:ilvl w:val="0"/>
          <w:numId w:val="1"/>
        </w:numPr>
        <w:jc w:val="both"/>
        <w:rPr>
          <w:sz w:val="24"/>
          <w:szCs w:val="24"/>
        </w:rPr>
      </w:pPr>
      <w:r>
        <w:rPr>
          <w:sz w:val="24"/>
          <w:szCs w:val="24"/>
        </w:rPr>
        <w:t>Gandhi’s favourite Bhajans</w:t>
      </w:r>
    </w:p>
    <w:p w14:paraId="461A04D4" w14:textId="77777777" w:rsidR="00C503B6" w:rsidRDefault="00C503B6" w:rsidP="005E1862">
      <w:pPr>
        <w:pStyle w:val="NoSpacing"/>
        <w:jc w:val="both"/>
        <w:rPr>
          <w:sz w:val="24"/>
          <w:szCs w:val="24"/>
        </w:rPr>
      </w:pPr>
    </w:p>
    <w:p w14:paraId="6F381267" w14:textId="77777777" w:rsidR="00C503B6" w:rsidRDefault="005E1862" w:rsidP="005E1862">
      <w:pPr>
        <w:pStyle w:val="NoSpacing"/>
        <w:jc w:val="both"/>
        <w:rPr>
          <w:sz w:val="24"/>
          <w:szCs w:val="24"/>
        </w:rPr>
      </w:pPr>
      <w:r>
        <w:rPr>
          <w:sz w:val="24"/>
          <w:szCs w:val="24"/>
        </w:rPr>
        <w:lastRenderedPageBreak/>
        <w:t>1. BASIC BOOKS BY AND ON GANDHI:</w:t>
      </w:r>
    </w:p>
    <w:p w14:paraId="5526EE01" w14:textId="77777777" w:rsidR="00C503B6" w:rsidRPr="0002634D" w:rsidRDefault="00C503B6" w:rsidP="005E1862">
      <w:pPr>
        <w:pStyle w:val="NoSpacing"/>
        <w:jc w:val="both"/>
        <w:rPr>
          <w:b/>
          <w:bCs/>
        </w:rPr>
      </w:pPr>
      <w:r w:rsidRPr="0002634D">
        <w:rPr>
          <w:b/>
          <w:bCs/>
        </w:rPr>
        <w:t>Books by Gandhi</w:t>
      </w:r>
      <w:r>
        <w:rPr>
          <w:b/>
          <w:bCs/>
        </w:rPr>
        <w:t>:</w:t>
      </w:r>
    </w:p>
    <w:p w14:paraId="51858E7A" w14:textId="77777777" w:rsidR="00C503B6" w:rsidRDefault="00C503B6" w:rsidP="005E1862">
      <w:pPr>
        <w:pStyle w:val="NoSpacing"/>
        <w:numPr>
          <w:ilvl w:val="0"/>
          <w:numId w:val="3"/>
        </w:numPr>
        <w:jc w:val="both"/>
      </w:pPr>
      <w:r>
        <w:t>All Men are Brothers</w:t>
      </w:r>
    </w:p>
    <w:p w14:paraId="0BB7D0AA" w14:textId="77777777" w:rsidR="00C503B6" w:rsidRDefault="00C503B6" w:rsidP="005E1862">
      <w:pPr>
        <w:pStyle w:val="NoSpacing"/>
        <w:numPr>
          <w:ilvl w:val="0"/>
          <w:numId w:val="3"/>
        </w:numPr>
        <w:jc w:val="both"/>
      </w:pPr>
      <w:r>
        <w:t>Caste must Go and the Sin of Untouchability</w:t>
      </w:r>
    </w:p>
    <w:p w14:paraId="25CCC447" w14:textId="77777777" w:rsidR="00C503B6" w:rsidRDefault="00C503B6" w:rsidP="005E1862">
      <w:pPr>
        <w:pStyle w:val="NoSpacing"/>
        <w:numPr>
          <w:ilvl w:val="0"/>
          <w:numId w:val="3"/>
        </w:numPr>
        <w:jc w:val="both"/>
      </w:pPr>
      <w:r>
        <w:t>Character and Nation Building</w:t>
      </w:r>
    </w:p>
    <w:p w14:paraId="3B92AC50" w14:textId="77777777" w:rsidR="00C503B6" w:rsidRDefault="00C503B6" w:rsidP="005E1862">
      <w:pPr>
        <w:pStyle w:val="NoSpacing"/>
        <w:numPr>
          <w:ilvl w:val="0"/>
          <w:numId w:val="3"/>
        </w:numPr>
        <w:jc w:val="both"/>
      </w:pPr>
      <w:r>
        <w:t>Communal Harmony</w:t>
      </w:r>
    </w:p>
    <w:p w14:paraId="04E94EB6" w14:textId="77777777" w:rsidR="00C503B6" w:rsidRDefault="00C503B6" w:rsidP="005E1862">
      <w:pPr>
        <w:pStyle w:val="NoSpacing"/>
        <w:numPr>
          <w:ilvl w:val="0"/>
          <w:numId w:val="3"/>
        </w:numPr>
        <w:jc w:val="both"/>
      </w:pPr>
      <w:r>
        <w:t>Diet and Diet Reform</w:t>
      </w:r>
    </w:p>
    <w:p w14:paraId="057D40D6" w14:textId="77777777" w:rsidR="00C503B6" w:rsidRDefault="00C503B6" w:rsidP="005E1862">
      <w:pPr>
        <w:pStyle w:val="NoSpacing"/>
        <w:numPr>
          <w:ilvl w:val="0"/>
          <w:numId w:val="3"/>
        </w:numPr>
        <w:jc w:val="both"/>
      </w:pPr>
      <w:r>
        <w:t>Ethical Religion</w:t>
      </w:r>
    </w:p>
    <w:p w14:paraId="312D055E" w14:textId="77777777" w:rsidR="00C503B6" w:rsidRDefault="00C503B6" w:rsidP="005E1862">
      <w:pPr>
        <w:pStyle w:val="NoSpacing"/>
        <w:numPr>
          <w:ilvl w:val="0"/>
          <w:numId w:val="3"/>
        </w:numPr>
        <w:jc w:val="both"/>
      </w:pPr>
      <w:r>
        <w:t>Gandhiji expects</w:t>
      </w:r>
    </w:p>
    <w:p w14:paraId="2733C6C2" w14:textId="77777777" w:rsidR="00C503B6" w:rsidRDefault="00C503B6" w:rsidP="005E1862">
      <w:pPr>
        <w:pStyle w:val="NoSpacing"/>
        <w:numPr>
          <w:ilvl w:val="0"/>
          <w:numId w:val="3"/>
        </w:numPr>
        <w:jc w:val="both"/>
      </w:pPr>
      <w:r>
        <w:t>Hind Swaraj or Indian Home Rule</w:t>
      </w:r>
    </w:p>
    <w:p w14:paraId="085CD1A1" w14:textId="77777777" w:rsidR="00C503B6" w:rsidRDefault="00C503B6" w:rsidP="005E1862">
      <w:pPr>
        <w:pStyle w:val="NoSpacing"/>
        <w:numPr>
          <w:ilvl w:val="0"/>
          <w:numId w:val="3"/>
        </w:numPr>
        <w:jc w:val="both"/>
      </w:pPr>
      <w:r>
        <w:t>India of My Dream</w:t>
      </w:r>
    </w:p>
    <w:p w14:paraId="6BE2B619" w14:textId="77777777" w:rsidR="00C503B6" w:rsidRDefault="00C503B6" w:rsidP="005E1862">
      <w:pPr>
        <w:pStyle w:val="NoSpacing"/>
        <w:numPr>
          <w:ilvl w:val="0"/>
          <w:numId w:val="3"/>
        </w:numPr>
        <w:jc w:val="both"/>
      </w:pPr>
      <w:r>
        <w:t>Key to Health</w:t>
      </w:r>
    </w:p>
    <w:p w14:paraId="7370C827" w14:textId="77777777" w:rsidR="00C503B6" w:rsidRDefault="00C503B6" w:rsidP="005E1862">
      <w:pPr>
        <w:pStyle w:val="NoSpacing"/>
        <w:numPr>
          <w:ilvl w:val="0"/>
          <w:numId w:val="3"/>
        </w:numPr>
        <w:jc w:val="both"/>
      </w:pPr>
      <w:r>
        <w:t>My Experiments with Truth</w:t>
      </w:r>
    </w:p>
    <w:p w14:paraId="48BB6FBC" w14:textId="77777777" w:rsidR="00C503B6" w:rsidRDefault="00C503B6" w:rsidP="005E1862">
      <w:pPr>
        <w:pStyle w:val="NoSpacing"/>
        <w:numPr>
          <w:ilvl w:val="0"/>
          <w:numId w:val="3"/>
        </w:numPr>
        <w:jc w:val="both"/>
      </w:pPr>
      <w:r>
        <w:t>My God</w:t>
      </w:r>
    </w:p>
    <w:p w14:paraId="59BA6AF8" w14:textId="77777777" w:rsidR="00C503B6" w:rsidRDefault="00C503B6" w:rsidP="005E1862">
      <w:pPr>
        <w:pStyle w:val="NoSpacing"/>
        <w:numPr>
          <w:ilvl w:val="0"/>
          <w:numId w:val="3"/>
        </w:numPr>
        <w:jc w:val="both"/>
      </w:pPr>
      <w:r>
        <w:t>My Nonviolence</w:t>
      </w:r>
    </w:p>
    <w:p w14:paraId="5FA6869B" w14:textId="77777777" w:rsidR="00C503B6" w:rsidRDefault="00C503B6" w:rsidP="005E1862">
      <w:pPr>
        <w:pStyle w:val="NoSpacing"/>
        <w:numPr>
          <w:ilvl w:val="0"/>
          <w:numId w:val="3"/>
        </w:numPr>
        <w:jc w:val="both"/>
      </w:pPr>
      <w:r>
        <w:t>My Religion</w:t>
      </w:r>
    </w:p>
    <w:p w14:paraId="1286D256" w14:textId="77777777" w:rsidR="00C503B6" w:rsidRDefault="00C503B6" w:rsidP="005E1862">
      <w:pPr>
        <w:pStyle w:val="NoSpacing"/>
        <w:numPr>
          <w:ilvl w:val="0"/>
          <w:numId w:val="3"/>
        </w:numPr>
        <w:jc w:val="both"/>
      </w:pPr>
      <w:r>
        <w:t>Ramanama</w:t>
      </w:r>
    </w:p>
    <w:p w14:paraId="593FE18A" w14:textId="77777777" w:rsidR="00C503B6" w:rsidRDefault="00C503B6" w:rsidP="005E1862">
      <w:pPr>
        <w:pStyle w:val="NoSpacing"/>
        <w:numPr>
          <w:ilvl w:val="0"/>
          <w:numId w:val="3"/>
        </w:numPr>
        <w:jc w:val="both"/>
      </w:pPr>
      <w:r>
        <w:t>Sarvodaya</w:t>
      </w:r>
    </w:p>
    <w:p w14:paraId="02BC6319" w14:textId="77777777" w:rsidR="00C503B6" w:rsidRDefault="00C503B6" w:rsidP="005E1862">
      <w:pPr>
        <w:pStyle w:val="NoSpacing"/>
        <w:numPr>
          <w:ilvl w:val="0"/>
          <w:numId w:val="3"/>
        </w:numPr>
        <w:jc w:val="both"/>
      </w:pPr>
      <w:r>
        <w:t>Satyagraha in South Africa</w:t>
      </w:r>
    </w:p>
    <w:p w14:paraId="10326225" w14:textId="77777777" w:rsidR="00C503B6" w:rsidRDefault="00C503B6" w:rsidP="005E1862">
      <w:pPr>
        <w:pStyle w:val="NoSpacing"/>
        <w:numPr>
          <w:ilvl w:val="0"/>
          <w:numId w:val="3"/>
        </w:numPr>
        <w:jc w:val="both"/>
      </w:pPr>
      <w:r>
        <w:t>The Message of Gita</w:t>
      </w:r>
    </w:p>
    <w:p w14:paraId="77EBD16C" w14:textId="77777777" w:rsidR="00C503B6" w:rsidRDefault="00C503B6" w:rsidP="005E1862">
      <w:pPr>
        <w:pStyle w:val="NoSpacing"/>
        <w:numPr>
          <w:ilvl w:val="0"/>
          <w:numId w:val="3"/>
        </w:numPr>
        <w:jc w:val="both"/>
      </w:pPr>
      <w:r>
        <w:t>Truth is God</w:t>
      </w:r>
    </w:p>
    <w:p w14:paraId="2CCE24FB" w14:textId="77777777" w:rsidR="00C503B6" w:rsidRDefault="00C503B6" w:rsidP="005E1862">
      <w:pPr>
        <w:pStyle w:val="NoSpacing"/>
        <w:numPr>
          <w:ilvl w:val="0"/>
          <w:numId w:val="3"/>
        </w:numPr>
        <w:jc w:val="both"/>
      </w:pPr>
      <w:r>
        <w:t>Wisdom of Gandhi</w:t>
      </w:r>
    </w:p>
    <w:p w14:paraId="7B6D77B0" w14:textId="77777777" w:rsidR="00C503B6" w:rsidRDefault="00C503B6" w:rsidP="005E1862">
      <w:pPr>
        <w:pStyle w:val="NoSpacing"/>
        <w:jc w:val="both"/>
        <w:rPr>
          <w:b/>
          <w:bCs/>
        </w:rPr>
      </w:pPr>
      <w:r w:rsidRPr="0002634D">
        <w:rPr>
          <w:b/>
          <w:bCs/>
        </w:rPr>
        <w:lastRenderedPageBreak/>
        <w:t>Book on Gandhi:</w:t>
      </w:r>
    </w:p>
    <w:p w14:paraId="31959838" w14:textId="77777777" w:rsidR="00C503B6" w:rsidRDefault="00C503B6" w:rsidP="005E1862">
      <w:pPr>
        <w:pStyle w:val="NoSpacing"/>
        <w:numPr>
          <w:ilvl w:val="0"/>
          <w:numId w:val="4"/>
        </w:numPr>
        <w:jc w:val="both"/>
      </w:pPr>
      <w:r>
        <w:t>Gandhi : A.Life</w:t>
      </w:r>
    </w:p>
    <w:p w14:paraId="52FD6ACB" w14:textId="77777777" w:rsidR="00C503B6" w:rsidRDefault="00C503B6" w:rsidP="005E1862">
      <w:pPr>
        <w:pStyle w:val="NoSpacing"/>
        <w:numPr>
          <w:ilvl w:val="0"/>
          <w:numId w:val="4"/>
        </w:numPr>
        <w:jc w:val="both"/>
      </w:pPr>
      <w:r>
        <w:t>Gandhi : The Man</w:t>
      </w:r>
    </w:p>
    <w:p w14:paraId="5EF6CE67" w14:textId="77777777" w:rsidR="00C503B6" w:rsidRDefault="00C503B6" w:rsidP="005E1862">
      <w:pPr>
        <w:pStyle w:val="NoSpacing"/>
        <w:numPr>
          <w:ilvl w:val="0"/>
          <w:numId w:val="4"/>
        </w:numPr>
        <w:jc w:val="both"/>
      </w:pPr>
      <w:r>
        <w:t>Gandhi Chronology</w:t>
      </w:r>
    </w:p>
    <w:p w14:paraId="3D592B65" w14:textId="77777777" w:rsidR="00C503B6" w:rsidRDefault="00C503B6" w:rsidP="005E1862">
      <w:pPr>
        <w:pStyle w:val="NoSpacing"/>
        <w:numPr>
          <w:ilvl w:val="0"/>
          <w:numId w:val="4"/>
        </w:numPr>
        <w:jc w:val="both"/>
      </w:pPr>
      <w:r>
        <w:t>Gandhi Collection</w:t>
      </w:r>
    </w:p>
    <w:p w14:paraId="20E2A3B3" w14:textId="77777777" w:rsidR="00C503B6" w:rsidRDefault="00C503B6" w:rsidP="005E1862">
      <w:pPr>
        <w:pStyle w:val="NoSpacing"/>
        <w:numPr>
          <w:ilvl w:val="0"/>
          <w:numId w:val="4"/>
        </w:numPr>
        <w:jc w:val="both"/>
      </w:pPr>
      <w:r>
        <w:t>Gandhi through Western Eyes</w:t>
      </w:r>
    </w:p>
    <w:p w14:paraId="31AED3FC" w14:textId="77777777" w:rsidR="00C503B6" w:rsidRDefault="00C503B6" w:rsidP="005E1862">
      <w:pPr>
        <w:pStyle w:val="NoSpacing"/>
        <w:numPr>
          <w:ilvl w:val="0"/>
          <w:numId w:val="4"/>
        </w:numPr>
        <w:jc w:val="both"/>
      </w:pPr>
      <w:r>
        <w:t>Gandhi World Citizen</w:t>
      </w:r>
    </w:p>
    <w:p w14:paraId="1B0728BD" w14:textId="77777777" w:rsidR="00C503B6" w:rsidRDefault="00C503B6" w:rsidP="005E1862">
      <w:pPr>
        <w:pStyle w:val="NoSpacing"/>
        <w:numPr>
          <w:ilvl w:val="0"/>
          <w:numId w:val="4"/>
        </w:numPr>
        <w:jc w:val="both"/>
      </w:pPr>
      <w:r>
        <w:t>Homage to Mahatma</w:t>
      </w:r>
    </w:p>
    <w:p w14:paraId="7CB2AB5B" w14:textId="77777777" w:rsidR="00C503B6" w:rsidRDefault="00C503B6" w:rsidP="005E1862">
      <w:pPr>
        <w:pStyle w:val="NoSpacing"/>
        <w:numPr>
          <w:ilvl w:val="0"/>
          <w:numId w:val="4"/>
        </w:numPr>
        <w:jc w:val="both"/>
      </w:pPr>
      <w:r>
        <w:t>Kasturba Gandhi</w:t>
      </w:r>
    </w:p>
    <w:p w14:paraId="6D64B3F2" w14:textId="77777777" w:rsidR="00C503B6" w:rsidRDefault="00C503B6" w:rsidP="005E1862">
      <w:pPr>
        <w:pStyle w:val="NoSpacing"/>
        <w:numPr>
          <w:ilvl w:val="0"/>
          <w:numId w:val="4"/>
        </w:numPr>
        <w:jc w:val="both"/>
      </w:pPr>
      <w:r>
        <w:t>Sword of Gold</w:t>
      </w:r>
    </w:p>
    <w:p w14:paraId="4B584EB6" w14:textId="77777777" w:rsidR="00C503B6" w:rsidRDefault="00C503B6" w:rsidP="005E1862">
      <w:pPr>
        <w:pStyle w:val="NoSpacing"/>
        <w:numPr>
          <w:ilvl w:val="0"/>
          <w:numId w:val="4"/>
        </w:numPr>
        <w:jc w:val="both"/>
      </w:pPr>
      <w:r>
        <w:t>Women Behind Mahatma</w:t>
      </w:r>
    </w:p>
    <w:p w14:paraId="15D08971" w14:textId="77777777" w:rsidR="00C503B6" w:rsidRDefault="00C503B6" w:rsidP="005E1862">
      <w:pPr>
        <w:pStyle w:val="NoSpacing"/>
        <w:jc w:val="both"/>
        <w:rPr>
          <w:sz w:val="24"/>
          <w:szCs w:val="24"/>
        </w:rPr>
      </w:pPr>
    </w:p>
    <w:p w14:paraId="7C35680C" w14:textId="77777777" w:rsidR="00C503B6" w:rsidRDefault="005E1862" w:rsidP="005E1862">
      <w:pPr>
        <w:pStyle w:val="NoSpacing"/>
        <w:jc w:val="both"/>
        <w:rPr>
          <w:sz w:val="24"/>
          <w:szCs w:val="24"/>
        </w:rPr>
      </w:pPr>
      <w:r>
        <w:rPr>
          <w:sz w:val="24"/>
          <w:szCs w:val="24"/>
        </w:rPr>
        <w:t>2. DOCUMENTARY FILM ON GANDHI:</w:t>
      </w:r>
    </w:p>
    <w:p w14:paraId="27E596D0" w14:textId="77777777" w:rsidR="00AF3E72" w:rsidRDefault="00C503B6" w:rsidP="005E1862">
      <w:pPr>
        <w:pStyle w:val="NormalWeb"/>
        <w:shd w:val="clear" w:color="auto" w:fill="FFFFFF"/>
        <w:spacing w:before="0" w:beforeAutospacing="0" w:after="0" w:afterAutospacing="0"/>
        <w:jc w:val="both"/>
        <w:rPr>
          <w:rFonts w:asciiTheme="minorHAnsi" w:hAnsiTheme="minorHAnsi" w:cs="Helvetica"/>
          <w:szCs w:val="26"/>
        </w:rPr>
      </w:pPr>
      <w:r w:rsidRPr="00AF3E72">
        <w:rPr>
          <w:rFonts w:asciiTheme="minorHAnsi" w:hAnsiTheme="minorHAnsi"/>
        </w:rPr>
        <w:t xml:space="preserve">It is the first documentary on Gandhi </w:t>
      </w:r>
      <w:r w:rsidR="00AF3E72" w:rsidRPr="00AF3E72">
        <w:rPr>
          <w:rFonts w:asciiTheme="minorHAnsi" w:hAnsiTheme="minorHAnsi"/>
        </w:rPr>
        <w:t xml:space="preserve">produced </w:t>
      </w:r>
      <w:r w:rsidRPr="00AF3E72">
        <w:rPr>
          <w:rFonts w:asciiTheme="minorHAnsi" w:hAnsiTheme="minorHAnsi"/>
        </w:rPr>
        <w:t>by A.K.Chettiar, “Mahatma Gandhi: 20</w:t>
      </w:r>
      <w:r w:rsidRPr="00AF3E72">
        <w:rPr>
          <w:rFonts w:asciiTheme="minorHAnsi" w:hAnsiTheme="minorHAnsi"/>
          <w:vertAlign w:val="superscript"/>
        </w:rPr>
        <w:t>th</w:t>
      </w:r>
      <w:r w:rsidRPr="00AF3E72">
        <w:rPr>
          <w:rFonts w:asciiTheme="minorHAnsi" w:hAnsiTheme="minorHAnsi"/>
        </w:rPr>
        <w:t xml:space="preserve"> Century Prophet”.  </w:t>
      </w:r>
      <w:r w:rsidR="00AF3E72" w:rsidRPr="00AF3E72">
        <w:rPr>
          <w:rFonts w:asciiTheme="minorHAnsi" w:hAnsiTheme="minorHAnsi" w:cs="Helvetica"/>
          <w:szCs w:val="26"/>
        </w:rPr>
        <w:t>The earliest footage in the film, acquired in London covered Gokhale’s visit to South Africa in 1912. It’s perhaps the only footage of Gokhale and with him stood a young lawyer Mohandas Karamchand Gandhi, dressed tidily in a suit.</w:t>
      </w:r>
      <w:r w:rsidR="007A677B">
        <w:rPr>
          <w:rFonts w:asciiTheme="minorHAnsi" w:hAnsiTheme="minorHAnsi" w:cs="Helvetica"/>
          <w:szCs w:val="26"/>
        </w:rPr>
        <w:t xml:space="preserve"> Following is the highlight in the film:</w:t>
      </w:r>
    </w:p>
    <w:p w14:paraId="2DD7662E" w14:textId="77777777" w:rsidR="00A74E00" w:rsidRDefault="00A74E00" w:rsidP="005E1862">
      <w:pPr>
        <w:pStyle w:val="NormalWeb"/>
        <w:shd w:val="clear" w:color="auto" w:fill="FFFFFF"/>
        <w:spacing w:before="0" w:beforeAutospacing="0" w:after="0" w:afterAutospacing="0"/>
        <w:jc w:val="both"/>
        <w:rPr>
          <w:rFonts w:asciiTheme="minorHAnsi" w:hAnsiTheme="minorHAnsi" w:cs="Helvetica"/>
          <w:szCs w:val="26"/>
        </w:rPr>
      </w:pPr>
    </w:p>
    <w:p w14:paraId="3B77CA87" w14:textId="77777777" w:rsidR="007A677B" w:rsidRDefault="007A677B" w:rsidP="005E1862">
      <w:pPr>
        <w:pStyle w:val="NormalWeb"/>
        <w:numPr>
          <w:ilvl w:val="0"/>
          <w:numId w:val="5"/>
        </w:numPr>
        <w:shd w:val="clear" w:color="auto" w:fill="FFFFFF"/>
        <w:spacing w:before="0" w:beforeAutospacing="0" w:after="0" w:afterAutospacing="0"/>
        <w:jc w:val="both"/>
        <w:rPr>
          <w:rFonts w:asciiTheme="minorHAnsi" w:hAnsiTheme="minorHAnsi" w:cs="Helvetica"/>
          <w:szCs w:val="26"/>
        </w:rPr>
      </w:pPr>
      <w:r>
        <w:rPr>
          <w:rFonts w:asciiTheme="minorHAnsi" w:hAnsiTheme="minorHAnsi" w:cs="Helvetica"/>
          <w:szCs w:val="26"/>
        </w:rPr>
        <w:t>Tilak’s Funeral</w:t>
      </w:r>
    </w:p>
    <w:p w14:paraId="7DA17262" w14:textId="77777777" w:rsidR="007A677B" w:rsidRDefault="007A677B" w:rsidP="005E1862">
      <w:pPr>
        <w:pStyle w:val="NormalWeb"/>
        <w:numPr>
          <w:ilvl w:val="0"/>
          <w:numId w:val="5"/>
        </w:numPr>
        <w:shd w:val="clear" w:color="auto" w:fill="FFFFFF"/>
        <w:spacing w:before="0" w:beforeAutospacing="0" w:after="0" w:afterAutospacing="0"/>
        <w:jc w:val="both"/>
        <w:rPr>
          <w:rFonts w:asciiTheme="minorHAnsi" w:hAnsiTheme="minorHAnsi" w:cs="Helvetica"/>
          <w:szCs w:val="26"/>
        </w:rPr>
      </w:pPr>
      <w:r>
        <w:rPr>
          <w:rFonts w:asciiTheme="minorHAnsi" w:hAnsiTheme="minorHAnsi" w:cs="Helvetica"/>
          <w:szCs w:val="26"/>
        </w:rPr>
        <w:t>Salt Satyagraha</w:t>
      </w:r>
    </w:p>
    <w:p w14:paraId="35AE1589" w14:textId="77777777" w:rsidR="007A677B" w:rsidRDefault="007A677B" w:rsidP="005E1862">
      <w:pPr>
        <w:pStyle w:val="NormalWeb"/>
        <w:numPr>
          <w:ilvl w:val="0"/>
          <w:numId w:val="5"/>
        </w:numPr>
        <w:shd w:val="clear" w:color="auto" w:fill="FFFFFF"/>
        <w:spacing w:before="0" w:beforeAutospacing="0" w:after="0" w:afterAutospacing="0"/>
        <w:jc w:val="both"/>
        <w:rPr>
          <w:rFonts w:asciiTheme="minorHAnsi" w:hAnsiTheme="minorHAnsi" w:cs="Helvetica"/>
          <w:szCs w:val="26"/>
        </w:rPr>
      </w:pPr>
      <w:r>
        <w:rPr>
          <w:rFonts w:asciiTheme="minorHAnsi" w:hAnsiTheme="minorHAnsi" w:cs="Helvetica"/>
          <w:szCs w:val="26"/>
        </w:rPr>
        <w:lastRenderedPageBreak/>
        <w:t>Inauguration of Magan Sangrahalaya, wardha</w:t>
      </w:r>
    </w:p>
    <w:p w14:paraId="727CED07" w14:textId="77777777" w:rsidR="007A677B" w:rsidRDefault="007A677B" w:rsidP="005E1862">
      <w:pPr>
        <w:pStyle w:val="NormalWeb"/>
        <w:numPr>
          <w:ilvl w:val="0"/>
          <w:numId w:val="5"/>
        </w:numPr>
        <w:shd w:val="clear" w:color="auto" w:fill="FFFFFF"/>
        <w:spacing w:before="0" w:beforeAutospacing="0" w:after="0" w:afterAutospacing="0"/>
        <w:jc w:val="both"/>
        <w:rPr>
          <w:rFonts w:asciiTheme="minorHAnsi" w:hAnsiTheme="minorHAnsi" w:cs="Helvetica"/>
          <w:szCs w:val="26"/>
        </w:rPr>
      </w:pPr>
      <w:r>
        <w:rPr>
          <w:rFonts w:asciiTheme="minorHAnsi" w:hAnsiTheme="minorHAnsi" w:cs="Helvetica"/>
          <w:szCs w:val="26"/>
        </w:rPr>
        <w:t>Gandhi with Children</w:t>
      </w:r>
    </w:p>
    <w:p w14:paraId="3D9E1197" w14:textId="77777777" w:rsidR="007A677B" w:rsidRDefault="007A677B" w:rsidP="005E1862">
      <w:pPr>
        <w:pStyle w:val="NormalWeb"/>
        <w:numPr>
          <w:ilvl w:val="0"/>
          <w:numId w:val="5"/>
        </w:numPr>
        <w:shd w:val="clear" w:color="auto" w:fill="FFFFFF"/>
        <w:spacing w:before="0" w:beforeAutospacing="0" w:after="0" w:afterAutospacing="0"/>
        <w:jc w:val="both"/>
        <w:rPr>
          <w:rFonts w:asciiTheme="minorHAnsi" w:hAnsiTheme="minorHAnsi" w:cs="Helvetica"/>
          <w:szCs w:val="26"/>
        </w:rPr>
      </w:pPr>
      <w:r>
        <w:rPr>
          <w:rFonts w:asciiTheme="minorHAnsi" w:hAnsiTheme="minorHAnsi" w:cs="Helvetica"/>
          <w:szCs w:val="26"/>
        </w:rPr>
        <w:t>Quit India Movement</w:t>
      </w:r>
    </w:p>
    <w:p w14:paraId="7415A4FF" w14:textId="77777777" w:rsidR="007A677B" w:rsidRDefault="007A677B" w:rsidP="005E1862">
      <w:pPr>
        <w:pStyle w:val="NormalWeb"/>
        <w:numPr>
          <w:ilvl w:val="0"/>
          <w:numId w:val="5"/>
        </w:numPr>
        <w:shd w:val="clear" w:color="auto" w:fill="FFFFFF"/>
        <w:spacing w:before="0" w:beforeAutospacing="0" w:after="0" w:afterAutospacing="0"/>
        <w:jc w:val="both"/>
        <w:rPr>
          <w:rFonts w:asciiTheme="minorHAnsi" w:hAnsiTheme="minorHAnsi" w:cs="Helvetica"/>
          <w:szCs w:val="26"/>
        </w:rPr>
      </w:pPr>
      <w:r>
        <w:rPr>
          <w:rFonts w:asciiTheme="minorHAnsi" w:hAnsiTheme="minorHAnsi" w:cs="Helvetica"/>
          <w:szCs w:val="26"/>
        </w:rPr>
        <w:t>Speeches of Mahatma Gandhi, Subhas Chandra Bose and Jawaharlal Nehru</w:t>
      </w:r>
    </w:p>
    <w:p w14:paraId="7D67ADFD" w14:textId="77777777" w:rsidR="007A677B" w:rsidRDefault="007A677B" w:rsidP="005E1862">
      <w:pPr>
        <w:pStyle w:val="NormalWeb"/>
        <w:numPr>
          <w:ilvl w:val="0"/>
          <w:numId w:val="5"/>
        </w:numPr>
        <w:shd w:val="clear" w:color="auto" w:fill="FFFFFF"/>
        <w:spacing w:before="0" w:beforeAutospacing="0" w:after="0" w:afterAutospacing="0"/>
        <w:jc w:val="both"/>
        <w:rPr>
          <w:rFonts w:asciiTheme="minorHAnsi" w:hAnsiTheme="minorHAnsi" w:cs="Helvetica"/>
          <w:szCs w:val="26"/>
        </w:rPr>
      </w:pPr>
      <w:r>
        <w:rPr>
          <w:rFonts w:asciiTheme="minorHAnsi" w:hAnsiTheme="minorHAnsi" w:cs="Helvetica"/>
          <w:szCs w:val="26"/>
        </w:rPr>
        <w:t>Spinning of 2000 women</w:t>
      </w:r>
    </w:p>
    <w:p w14:paraId="0D8ABDB9" w14:textId="77777777" w:rsidR="007A677B" w:rsidRDefault="007A677B" w:rsidP="005E1862">
      <w:pPr>
        <w:pStyle w:val="NormalWeb"/>
        <w:numPr>
          <w:ilvl w:val="0"/>
          <w:numId w:val="5"/>
        </w:numPr>
        <w:shd w:val="clear" w:color="auto" w:fill="FFFFFF"/>
        <w:spacing w:before="0" w:beforeAutospacing="0" w:after="0" w:afterAutospacing="0"/>
        <w:jc w:val="both"/>
        <w:rPr>
          <w:rFonts w:asciiTheme="minorHAnsi" w:hAnsiTheme="minorHAnsi" w:cs="Helvetica"/>
          <w:szCs w:val="26"/>
        </w:rPr>
      </w:pPr>
      <w:r>
        <w:rPr>
          <w:rFonts w:asciiTheme="minorHAnsi" w:hAnsiTheme="minorHAnsi" w:cs="Helvetica"/>
          <w:szCs w:val="26"/>
        </w:rPr>
        <w:t>Gandhi’s visit to North West Frontier Province with Khan Abdul Gaffar Khan</w:t>
      </w:r>
    </w:p>
    <w:p w14:paraId="1E9D0A99" w14:textId="77777777" w:rsidR="007A677B" w:rsidRDefault="007A677B" w:rsidP="005E1862">
      <w:pPr>
        <w:pStyle w:val="NormalWeb"/>
        <w:numPr>
          <w:ilvl w:val="0"/>
          <w:numId w:val="5"/>
        </w:numPr>
        <w:shd w:val="clear" w:color="auto" w:fill="FFFFFF"/>
        <w:spacing w:before="0" w:beforeAutospacing="0" w:after="0" w:afterAutospacing="0"/>
        <w:jc w:val="both"/>
        <w:rPr>
          <w:rFonts w:asciiTheme="minorHAnsi" w:hAnsiTheme="minorHAnsi" w:cs="Helvetica"/>
          <w:szCs w:val="26"/>
        </w:rPr>
      </w:pPr>
      <w:r>
        <w:rPr>
          <w:rFonts w:asciiTheme="minorHAnsi" w:hAnsiTheme="minorHAnsi" w:cs="Helvetica"/>
          <w:szCs w:val="26"/>
        </w:rPr>
        <w:t xml:space="preserve">Noakhali - Peace Pilgrimage </w:t>
      </w:r>
    </w:p>
    <w:p w14:paraId="09AC3F64" w14:textId="77777777" w:rsidR="00AF3E72" w:rsidRDefault="00AF3E72" w:rsidP="005E1862">
      <w:pPr>
        <w:pStyle w:val="NormalWeb"/>
        <w:shd w:val="clear" w:color="auto" w:fill="FFFFFF"/>
        <w:spacing w:before="0" w:beforeAutospacing="0" w:after="0" w:afterAutospacing="0"/>
        <w:jc w:val="both"/>
        <w:rPr>
          <w:rFonts w:asciiTheme="minorHAnsi" w:hAnsiTheme="minorHAnsi" w:cs="Helvetica"/>
          <w:szCs w:val="26"/>
        </w:rPr>
      </w:pPr>
    </w:p>
    <w:p w14:paraId="30088E76" w14:textId="77777777" w:rsidR="00A74E00" w:rsidRDefault="00AF3E72" w:rsidP="005E1862">
      <w:pPr>
        <w:pStyle w:val="NormalWeb"/>
        <w:shd w:val="clear" w:color="auto" w:fill="FFFFFF"/>
        <w:spacing w:before="0" w:beforeAutospacing="0" w:after="0" w:afterAutospacing="0"/>
        <w:jc w:val="both"/>
        <w:rPr>
          <w:rFonts w:asciiTheme="minorHAnsi" w:hAnsiTheme="minorHAnsi" w:cs="Helvetica"/>
          <w:szCs w:val="26"/>
        </w:rPr>
      </w:pPr>
      <w:r w:rsidRPr="00AF3E72">
        <w:rPr>
          <w:rFonts w:asciiTheme="minorHAnsi" w:hAnsiTheme="minorHAnsi" w:cs="Helvetica"/>
          <w:szCs w:val="26"/>
        </w:rPr>
        <w:t>On 23 August 1940 the documentary was released</w:t>
      </w:r>
      <w:r w:rsidR="007A677B">
        <w:rPr>
          <w:rFonts w:asciiTheme="minorHAnsi" w:hAnsiTheme="minorHAnsi" w:cs="Helvetica"/>
          <w:szCs w:val="26"/>
        </w:rPr>
        <w:t xml:space="preserve"> in Raxi Theatre in Chennai</w:t>
      </w:r>
      <w:r w:rsidRPr="00AF3E72">
        <w:rPr>
          <w:rFonts w:asciiTheme="minorHAnsi" w:hAnsiTheme="minorHAnsi" w:cs="Helvetica"/>
          <w:szCs w:val="26"/>
        </w:rPr>
        <w:t>. The opening shots were of Buddhist monuments to emphasise Gandhi’s non-violence. But after the initial screening, the film was withdrawn from theatres fearing government repression.</w:t>
      </w:r>
      <w:r w:rsidR="007A677B">
        <w:rPr>
          <w:rFonts w:asciiTheme="minorHAnsi" w:hAnsiTheme="minorHAnsi" w:cs="Helvetica"/>
          <w:szCs w:val="26"/>
        </w:rPr>
        <w:t xml:space="preserve"> </w:t>
      </w:r>
      <w:r w:rsidRPr="00AF3E72">
        <w:rPr>
          <w:rFonts w:asciiTheme="minorHAnsi" w:hAnsiTheme="minorHAnsi" w:cs="Helvetica"/>
          <w:szCs w:val="26"/>
        </w:rPr>
        <w:t>Seven years later, on the eve of Independence</w:t>
      </w:r>
      <w:r>
        <w:rPr>
          <w:rFonts w:asciiTheme="minorHAnsi" w:hAnsiTheme="minorHAnsi" w:cs="Helvetica"/>
          <w:szCs w:val="26"/>
        </w:rPr>
        <w:t xml:space="preserve"> on 15</w:t>
      </w:r>
      <w:r w:rsidRPr="00AF3E72">
        <w:rPr>
          <w:rFonts w:asciiTheme="minorHAnsi" w:hAnsiTheme="minorHAnsi" w:cs="Helvetica"/>
          <w:szCs w:val="26"/>
          <w:vertAlign w:val="superscript"/>
        </w:rPr>
        <w:t>th</w:t>
      </w:r>
      <w:r>
        <w:rPr>
          <w:rFonts w:asciiTheme="minorHAnsi" w:hAnsiTheme="minorHAnsi" w:cs="Helvetica"/>
          <w:szCs w:val="26"/>
        </w:rPr>
        <w:t xml:space="preserve"> August 1947</w:t>
      </w:r>
      <w:r w:rsidRPr="00AF3E72">
        <w:rPr>
          <w:rFonts w:asciiTheme="minorHAnsi" w:hAnsiTheme="minorHAnsi" w:cs="Helvetica"/>
          <w:szCs w:val="26"/>
        </w:rPr>
        <w:t xml:space="preserve">, it was screened in </w:t>
      </w:r>
      <w:r w:rsidR="007A677B">
        <w:rPr>
          <w:rFonts w:asciiTheme="minorHAnsi" w:hAnsiTheme="minorHAnsi" w:cs="Helvetica"/>
          <w:szCs w:val="26"/>
        </w:rPr>
        <w:t xml:space="preserve">Regal Theatre, </w:t>
      </w:r>
      <w:r w:rsidRPr="00AF3E72">
        <w:rPr>
          <w:rFonts w:asciiTheme="minorHAnsi" w:hAnsiTheme="minorHAnsi" w:cs="Helvetica"/>
          <w:szCs w:val="26"/>
        </w:rPr>
        <w:t>Delhi with a Hindi commentary. AK Chettiar later re-edited the film in Hollywood in English and screened it across the U.S. in 1953. The American version has two separate title cards. One says: “Film material collected by AK Chettiar” and “Technical Adviser”. The film was screened in Washington with President Eisenhower seeing it. Many dailies, including </w:t>
      </w:r>
      <w:r w:rsidRPr="00AF3E72">
        <w:rPr>
          <w:rStyle w:val="Emphasis"/>
          <w:rFonts w:asciiTheme="minorHAnsi" w:hAnsiTheme="minorHAnsi" w:cs="Helvetica"/>
          <w:szCs w:val="26"/>
        </w:rPr>
        <w:t>The New York Times</w:t>
      </w:r>
      <w:r w:rsidRPr="00AF3E72">
        <w:rPr>
          <w:rFonts w:asciiTheme="minorHAnsi" w:hAnsiTheme="minorHAnsi" w:cs="Helvetica"/>
          <w:szCs w:val="26"/>
        </w:rPr>
        <w:t>, reviewed the documentary</w:t>
      </w:r>
    </w:p>
    <w:p w14:paraId="534E0202" w14:textId="77777777" w:rsidR="00A74E00" w:rsidRDefault="00A74E00" w:rsidP="005E1862">
      <w:pPr>
        <w:pStyle w:val="NormalWeb"/>
        <w:shd w:val="clear" w:color="auto" w:fill="FFFFFF"/>
        <w:spacing w:before="0" w:beforeAutospacing="0" w:after="0" w:afterAutospacing="0"/>
        <w:jc w:val="both"/>
        <w:rPr>
          <w:rFonts w:asciiTheme="minorHAnsi" w:hAnsiTheme="minorHAnsi" w:cs="Helvetica"/>
          <w:szCs w:val="26"/>
        </w:rPr>
      </w:pPr>
    </w:p>
    <w:p w14:paraId="72AFE8F4" w14:textId="77777777" w:rsidR="00AF3E72" w:rsidRDefault="00AF3E72" w:rsidP="005E1862">
      <w:pPr>
        <w:pStyle w:val="NormalWeb"/>
        <w:shd w:val="clear" w:color="auto" w:fill="FFFFFF"/>
        <w:spacing w:before="0" w:beforeAutospacing="0" w:after="0" w:afterAutospacing="0"/>
        <w:jc w:val="both"/>
        <w:rPr>
          <w:rFonts w:ascii="Helvetica" w:hAnsi="Helvetica" w:cs="Helvetica"/>
          <w:color w:val="6A6C6E"/>
          <w:sz w:val="26"/>
          <w:szCs w:val="26"/>
        </w:rPr>
      </w:pPr>
      <w:r>
        <w:rPr>
          <w:rFonts w:ascii="Helvetica" w:hAnsi="Helvetica" w:cs="Helvetica"/>
          <w:color w:val="6A6C6E"/>
          <w:sz w:val="26"/>
          <w:szCs w:val="26"/>
        </w:rPr>
        <w:t>.</w:t>
      </w:r>
    </w:p>
    <w:p w14:paraId="6188DDDD" w14:textId="77777777" w:rsidR="007A677B" w:rsidRPr="007A677B" w:rsidRDefault="005E1862" w:rsidP="005E1862">
      <w:pPr>
        <w:pStyle w:val="NormalWeb"/>
        <w:shd w:val="clear" w:color="auto" w:fill="FFFFFF"/>
        <w:spacing w:before="0" w:beforeAutospacing="0" w:after="0" w:afterAutospacing="0"/>
        <w:jc w:val="both"/>
        <w:rPr>
          <w:rFonts w:asciiTheme="minorHAnsi" w:hAnsiTheme="minorHAnsi" w:cs="Helvetica"/>
          <w:sz w:val="22"/>
          <w:szCs w:val="26"/>
        </w:rPr>
      </w:pPr>
      <w:r w:rsidRPr="007A677B">
        <w:rPr>
          <w:rFonts w:asciiTheme="minorHAnsi" w:hAnsiTheme="minorHAnsi" w:cs="Helvetica"/>
          <w:szCs w:val="26"/>
        </w:rPr>
        <w:lastRenderedPageBreak/>
        <w:t xml:space="preserve">3. GANDHI’S LIFE IN PICTURES: </w:t>
      </w:r>
    </w:p>
    <w:p w14:paraId="5AB43FA0" w14:textId="77777777" w:rsidR="00C503B6" w:rsidRDefault="007A677B" w:rsidP="005E1862">
      <w:pPr>
        <w:pStyle w:val="NoSpacing"/>
        <w:jc w:val="both"/>
        <w:rPr>
          <w:sz w:val="24"/>
          <w:szCs w:val="24"/>
        </w:rPr>
      </w:pPr>
      <w:r w:rsidRPr="000A3570">
        <w:rPr>
          <w:sz w:val="24"/>
          <w:szCs w:val="24"/>
        </w:rPr>
        <w:t xml:space="preserve">There are selected 100 photographs of Mahatma Gandhi from his place of Birth in Porbandar upto his memorial at Rajghat.  It includes his pictures of early life, </w:t>
      </w:r>
      <w:r w:rsidR="000A3570" w:rsidRPr="000A3570">
        <w:rPr>
          <w:sz w:val="24"/>
          <w:szCs w:val="24"/>
        </w:rPr>
        <w:t>London and South African phase, important movement of Indian Freedom Struggle and with various contemporary leaders.</w:t>
      </w:r>
      <w:r w:rsidR="000A3570">
        <w:rPr>
          <w:sz w:val="24"/>
          <w:szCs w:val="24"/>
        </w:rPr>
        <w:t xml:space="preserve"> It is in the form of Power Point Presentation.</w:t>
      </w:r>
    </w:p>
    <w:p w14:paraId="4FF9BCE2" w14:textId="77777777" w:rsidR="000A3570" w:rsidRDefault="000A3570" w:rsidP="005E1862">
      <w:pPr>
        <w:pStyle w:val="NoSpacing"/>
        <w:jc w:val="both"/>
        <w:rPr>
          <w:sz w:val="24"/>
          <w:szCs w:val="24"/>
        </w:rPr>
      </w:pPr>
    </w:p>
    <w:p w14:paraId="3AD00930" w14:textId="77777777" w:rsidR="000A3570" w:rsidRDefault="005E1862" w:rsidP="005E1862">
      <w:pPr>
        <w:pStyle w:val="NoSpacing"/>
        <w:jc w:val="both"/>
        <w:rPr>
          <w:sz w:val="24"/>
          <w:szCs w:val="24"/>
        </w:rPr>
      </w:pPr>
      <w:r>
        <w:rPr>
          <w:sz w:val="24"/>
          <w:szCs w:val="24"/>
        </w:rPr>
        <w:t>4. GANDHI’S VOICE:</w:t>
      </w:r>
    </w:p>
    <w:p w14:paraId="59FD3D2B" w14:textId="77777777" w:rsidR="000A3570" w:rsidRDefault="000A3570" w:rsidP="005E1862">
      <w:pPr>
        <w:pStyle w:val="NoSpacing"/>
        <w:jc w:val="both"/>
        <w:rPr>
          <w:sz w:val="24"/>
          <w:szCs w:val="24"/>
        </w:rPr>
      </w:pPr>
      <w:r>
        <w:rPr>
          <w:sz w:val="24"/>
          <w:szCs w:val="24"/>
        </w:rPr>
        <w:t>It contains following original audio footages</w:t>
      </w:r>
    </w:p>
    <w:p w14:paraId="63208671" w14:textId="77777777" w:rsidR="000A3570" w:rsidRDefault="000A3570" w:rsidP="005E1862">
      <w:pPr>
        <w:pStyle w:val="NoSpacing"/>
        <w:numPr>
          <w:ilvl w:val="0"/>
          <w:numId w:val="6"/>
        </w:numPr>
        <w:jc w:val="both"/>
        <w:rPr>
          <w:sz w:val="24"/>
          <w:szCs w:val="24"/>
        </w:rPr>
      </w:pPr>
      <w:r>
        <w:rPr>
          <w:sz w:val="24"/>
          <w:szCs w:val="24"/>
        </w:rPr>
        <w:t>Speech recorded in London in 1931 ‘Spiritual Message of Mahatma Gandhi’ (English)</w:t>
      </w:r>
    </w:p>
    <w:p w14:paraId="71D28580" w14:textId="77777777" w:rsidR="000A3570" w:rsidRDefault="000A3570" w:rsidP="005E1862">
      <w:pPr>
        <w:pStyle w:val="NoSpacing"/>
        <w:numPr>
          <w:ilvl w:val="0"/>
          <w:numId w:val="6"/>
        </w:numPr>
        <w:jc w:val="both"/>
        <w:rPr>
          <w:sz w:val="24"/>
          <w:szCs w:val="24"/>
        </w:rPr>
      </w:pPr>
      <w:r>
        <w:rPr>
          <w:sz w:val="24"/>
          <w:szCs w:val="24"/>
        </w:rPr>
        <w:t>Speech delivered at Asian Relations Conference held at Delhi, 1947 (English)</w:t>
      </w:r>
    </w:p>
    <w:p w14:paraId="34586148" w14:textId="77777777" w:rsidR="000A3570" w:rsidRDefault="000A3570" w:rsidP="005E1862">
      <w:pPr>
        <w:pStyle w:val="NoSpacing"/>
        <w:numPr>
          <w:ilvl w:val="0"/>
          <w:numId w:val="6"/>
        </w:numPr>
        <w:jc w:val="both"/>
        <w:rPr>
          <w:sz w:val="24"/>
          <w:szCs w:val="24"/>
        </w:rPr>
      </w:pPr>
      <w:r w:rsidRPr="000A3570">
        <w:rPr>
          <w:sz w:val="24"/>
          <w:szCs w:val="24"/>
        </w:rPr>
        <w:t>Post Prayer Speech - Cleanliness and Hindu Muslim Unity 01.10.1947</w:t>
      </w:r>
      <w:r>
        <w:rPr>
          <w:sz w:val="24"/>
          <w:szCs w:val="24"/>
        </w:rPr>
        <w:t xml:space="preserve"> </w:t>
      </w:r>
      <w:r w:rsidR="00BB391F">
        <w:rPr>
          <w:sz w:val="24"/>
          <w:szCs w:val="24"/>
        </w:rPr>
        <w:t>(Hindi)</w:t>
      </w:r>
    </w:p>
    <w:p w14:paraId="3D98E2A5" w14:textId="77777777" w:rsidR="000A3570" w:rsidRDefault="000A3570" w:rsidP="005E1862">
      <w:pPr>
        <w:pStyle w:val="NoSpacing"/>
        <w:numPr>
          <w:ilvl w:val="0"/>
          <w:numId w:val="6"/>
        </w:numPr>
        <w:jc w:val="both"/>
        <w:rPr>
          <w:sz w:val="24"/>
          <w:szCs w:val="24"/>
        </w:rPr>
      </w:pPr>
      <w:r w:rsidRPr="000A3570">
        <w:rPr>
          <w:sz w:val="24"/>
          <w:szCs w:val="24"/>
        </w:rPr>
        <w:t>Post Prayer Speech on Charka 11.10.1947</w:t>
      </w:r>
      <w:r w:rsidR="00BB391F">
        <w:rPr>
          <w:sz w:val="24"/>
          <w:szCs w:val="24"/>
        </w:rPr>
        <w:t xml:space="preserve"> (Hindi)</w:t>
      </w:r>
    </w:p>
    <w:p w14:paraId="2D3BA577" w14:textId="77777777" w:rsidR="000A3570" w:rsidRDefault="000A3570" w:rsidP="005E1862">
      <w:pPr>
        <w:pStyle w:val="NoSpacing"/>
        <w:numPr>
          <w:ilvl w:val="0"/>
          <w:numId w:val="6"/>
        </w:numPr>
        <w:jc w:val="both"/>
        <w:rPr>
          <w:sz w:val="24"/>
          <w:szCs w:val="24"/>
        </w:rPr>
      </w:pPr>
      <w:r w:rsidRPr="000A3570">
        <w:rPr>
          <w:sz w:val="24"/>
          <w:szCs w:val="24"/>
        </w:rPr>
        <w:t>Post Prayer Speech on Churchill's Statement 5.10.47</w:t>
      </w:r>
      <w:r w:rsidR="00BB391F">
        <w:rPr>
          <w:sz w:val="24"/>
          <w:szCs w:val="24"/>
        </w:rPr>
        <w:t xml:space="preserve"> (Hindi)</w:t>
      </w:r>
    </w:p>
    <w:p w14:paraId="644791AE" w14:textId="77777777" w:rsidR="00BB391F" w:rsidRDefault="00BB391F" w:rsidP="005E1862">
      <w:pPr>
        <w:pStyle w:val="NoSpacing"/>
        <w:jc w:val="both"/>
        <w:rPr>
          <w:sz w:val="24"/>
          <w:szCs w:val="24"/>
        </w:rPr>
      </w:pPr>
    </w:p>
    <w:p w14:paraId="28ACBD0B" w14:textId="77777777" w:rsidR="00BB391F" w:rsidRDefault="005E1862" w:rsidP="005E1862">
      <w:pPr>
        <w:pStyle w:val="NoSpacing"/>
        <w:jc w:val="both"/>
        <w:rPr>
          <w:sz w:val="24"/>
          <w:szCs w:val="24"/>
        </w:rPr>
      </w:pPr>
      <w:r>
        <w:rPr>
          <w:sz w:val="24"/>
          <w:szCs w:val="24"/>
        </w:rPr>
        <w:t>5. GANDHI AND HIS ASHRAMS:</w:t>
      </w:r>
    </w:p>
    <w:p w14:paraId="05DD1A01" w14:textId="77777777" w:rsidR="00BB391F" w:rsidRDefault="00BB391F" w:rsidP="005E1862">
      <w:pPr>
        <w:pStyle w:val="NoSpacing"/>
        <w:jc w:val="both"/>
        <w:rPr>
          <w:sz w:val="24"/>
          <w:szCs w:val="24"/>
        </w:rPr>
      </w:pPr>
      <w:r>
        <w:rPr>
          <w:sz w:val="24"/>
          <w:szCs w:val="24"/>
        </w:rPr>
        <w:t>It is a video footage and it contains the details of five places established by Gandhi to experiment in community living.</w:t>
      </w:r>
    </w:p>
    <w:p w14:paraId="0E3B4506" w14:textId="77777777" w:rsidR="00BB391F" w:rsidRDefault="00BB391F" w:rsidP="005E1862">
      <w:pPr>
        <w:pStyle w:val="NoSpacing"/>
        <w:numPr>
          <w:ilvl w:val="0"/>
          <w:numId w:val="7"/>
        </w:numPr>
        <w:jc w:val="both"/>
        <w:rPr>
          <w:sz w:val="24"/>
          <w:szCs w:val="24"/>
        </w:rPr>
      </w:pPr>
      <w:r>
        <w:rPr>
          <w:sz w:val="24"/>
          <w:szCs w:val="24"/>
        </w:rPr>
        <w:t>Phoenix Settlement</w:t>
      </w:r>
      <w:r w:rsidR="005E1862">
        <w:rPr>
          <w:sz w:val="24"/>
          <w:szCs w:val="24"/>
        </w:rPr>
        <w:t xml:space="preserve"> (1904)</w:t>
      </w:r>
    </w:p>
    <w:p w14:paraId="12D3B48D" w14:textId="77777777" w:rsidR="00BB391F" w:rsidRDefault="00BB391F" w:rsidP="005E1862">
      <w:pPr>
        <w:pStyle w:val="NoSpacing"/>
        <w:numPr>
          <w:ilvl w:val="0"/>
          <w:numId w:val="7"/>
        </w:numPr>
        <w:jc w:val="both"/>
        <w:rPr>
          <w:sz w:val="24"/>
          <w:szCs w:val="24"/>
        </w:rPr>
      </w:pPr>
      <w:r>
        <w:rPr>
          <w:sz w:val="24"/>
          <w:szCs w:val="24"/>
        </w:rPr>
        <w:t>Tolstoy Farm</w:t>
      </w:r>
      <w:r w:rsidR="005E1862">
        <w:rPr>
          <w:sz w:val="24"/>
          <w:szCs w:val="24"/>
        </w:rPr>
        <w:t xml:space="preserve"> (1910)</w:t>
      </w:r>
    </w:p>
    <w:p w14:paraId="5EC22FA1" w14:textId="77777777" w:rsidR="00BB391F" w:rsidRDefault="00BB391F" w:rsidP="005E1862">
      <w:pPr>
        <w:pStyle w:val="NoSpacing"/>
        <w:numPr>
          <w:ilvl w:val="0"/>
          <w:numId w:val="7"/>
        </w:numPr>
        <w:jc w:val="both"/>
        <w:rPr>
          <w:sz w:val="24"/>
          <w:szCs w:val="24"/>
        </w:rPr>
      </w:pPr>
      <w:r>
        <w:rPr>
          <w:sz w:val="24"/>
          <w:szCs w:val="24"/>
        </w:rPr>
        <w:lastRenderedPageBreak/>
        <w:t>Kocharup Ashram</w:t>
      </w:r>
      <w:r w:rsidR="005E1862">
        <w:rPr>
          <w:sz w:val="24"/>
          <w:szCs w:val="24"/>
        </w:rPr>
        <w:t xml:space="preserve"> (1915)</w:t>
      </w:r>
    </w:p>
    <w:p w14:paraId="5AAA2C59" w14:textId="77777777" w:rsidR="00BB391F" w:rsidRDefault="00BB391F" w:rsidP="005E1862">
      <w:pPr>
        <w:pStyle w:val="NoSpacing"/>
        <w:numPr>
          <w:ilvl w:val="0"/>
          <w:numId w:val="7"/>
        </w:numPr>
        <w:jc w:val="both"/>
        <w:rPr>
          <w:sz w:val="24"/>
          <w:szCs w:val="24"/>
        </w:rPr>
      </w:pPr>
      <w:r>
        <w:rPr>
          <w:sz w:val="24"/>
          <w:szCs w:val="24"/>
        </w:rPr>
        <w:t>Sabarmati Ashram</w:t>
      </w:r>
      <w:r w:rsidR="005E1862">
        <w:rPr>
          <w:sz w:val="24"/>
          <w:szCs w:val="24"/>
        </w:rPr>
        <w:t xml:space="preserve"> (1917)</w:t>
      </w:r>
    </w:p>
    <w:p w14:paraId="4D742BA5" w14:textId="77777777" w:rsidR="00BB391F" w:rsidRDefault="00BB391F" w:rsidP="005E1862">
      <w:pPr>
        <w:pStyle w:val="NoSpacing"/>
        <w:numPr>
          <w:ilvl w:val="0"/>
          <w:numId w:val="7"/>
        </w:numPr>
        <w:jc w:val="both"/>
        <w:rPr>
          <w:sz w:val="24"/>
          <w:szCs w:val="24"/>
        </w:rPr>
      </w:pPr>
      <w:r>
        <w:rPr>
          <w:sz w:val="24"/>
          <w:szCs w:val="24"/>
        </w:rPr>
        <w:t>Sevagram Ashram</w:t>
      </w:r>
      <w:r w:rsidR="005E1862">
        <w:rPr>
          <w:sz w:val="24"/>
          <w:szCs w:val="24"/>
        </w:rPr>
        <w:t xml:space="preserve"> (1936)</w:t>
      </w:r>
    </w:p>
    <w:p w14:paraId="7CBB468F" w14:textId="77777777" w:rsidR="005E1862" w:rsidRDefault="005E1862" w:rsidP="005E1862">
      <w:pPr>
        <w:pStyle w:val="NoSpacing"/>
        <w:jc w:val="both"/>
        <w:rPr>
          <w:sz w:val="24"/>
          <w:szCs w:val="24"/>
        </w:rPr>
      </w:pPr>
    </w:p>
    <w:p w14:paraId="378ED230" w14:textId="77777777" w:rsidR="005E1862" w:rsidRDefault="005E1862" w:rsidP="005E1862">
      <w:pPr>
        <w:pStyle w:val="NoSpacing"/>
        <w:jc w:val="both"/>
        <w:rPr>
          <w:sz w:val="24"/>
          <w:szCs w:val="24"/>
        </w:rPr>
      </w:pPr>
      <w:r>
        <w:rPr>
          <w:sz w:val="24"/>
          <w:szCs w:val="24"/>
        </w:rPr>
        <w:t>6. Gandhi’s favourite Bhajans:</w:t>
      </w:r>
    </w:p>
    <w:p w14:paraId="7D224730" w14:textId="77777777" w:rsidR="005E1862" w:rsidRDefault="005E1862" w:rsidP="005E1862">
      <w:pPr>
        <w:pStyle w:val="NoSpacing"/>
        <w:numPr>
          <w:ilvl w:val="0"/>
          <w:numId w:val="8"/>
        </w:numPr>
        <w:jc w:val="both"/>
        <w:rPr>
          <w:sz w:val="24"/>
          <w:szCs w:val="24"/>
        </w:rPr>
      </w:pPr>
      <w:r>
        <w:rPr>
          <w:sz w:val="24"/>
          <w:szCs w:val="24"/>
        </w:rPr>
        <w:t>Raghupathy Raghava Raja Ram</w:t>
      </w:r>
    </w:p>
    <w:p w14:paraId="2711EEC8" w14:textId="77777777" w:rsidR="005E1862" w:rsidRDefault="005E1862" w:rsidP="005E1862">
      <w:pPr>
        <w:pStyle w:val="NoSpacing"/>
        <w:numPr>
          <w:ilvl w:val="0"/>
          <w:numId w:val="8"/>
        </w:numPr>
        <w:jc w:val="both"/>
        <w:rPr>
          <w:sz w:val="24"/>
          <w:szCs w:val="24"/>
        </w:rPr>
      </w:pPr>
      <w:r>
        <w:rPr>
          <w:sz w:val="24"/>
          <w:szCs w:val="24"/>
        </w:rPr>
        <w:t>Vaishnava Jana to</w:t>
      </w:r>
    </w:p>
    <w:p w14:paraId="76022952" w14:textId="77777777" w:rsidR="00DF7CD7" w:rsidRDefault="00DF7CD7" w:rsidP="00DF7CD7">
      <w:pPr>
        <w:pStyle w:val="NoSpacing"/>
        <w:numPr>
          <w:ilvl w:val="0"/>
          <w:numId w:val="8"/>
        </w:numPr>
        <w:jc w:val="both"/>
        <w:rPr>
          <w:sz w:val="24"/>
          <w:szCs w:val="24"/>
        </w:rPr>
      </w:pPr>
      <w:r w:rsidRPr="00DF7CD7">
        <w:rPr>
          <w:sz w:val="24"/>
          <w:szCs w:val="24"/>
        </w:rPr>
        <w:t>eakla chala</w:t>
      </w:r>
    </w:p>
    <w:p w14:paraId="4BF8379C" w14:textId="77777777" w:rsidR="002A5577" w:rsidRDefault="002A5577" w:rsidP="00DF7CD7">
      <w:pPr>
        <w:pStyle w:val="NoSpacing"/>
        <w:numPr>
          <w:ilvl w:val="0"/>
          <w:numId w:val="8"/>
        </w:numPr>
        <w:jc w:val="both"/>
        <w:rPr>
          <w:sz w:val="24"/>
          <w:szCs w:val="24"/>
        </w:rPr>
      </w:pPr>
      <w:r>
        <w:rPr>
          <w:sz w:val="24"/>
          <w:szCs w:val="24"/>
        </w:rPr>
        <w:t>Ashram Bhajans</w:t>
      </w:r>
    </w:p>
    <w:p w14:paraId="0C7A293A" w14:textId="77777777" w:rsidR="005E1862" w:rsidRDefault="005E1862" w:rsidP="005E1862">
      <w:pPr>
        <w:pStyle w:val="NoSpacing"/>
        <w:jc w:val="both"/>
        <w:rPr>
          <w:sz w:val="24"/>
          <w:szCs w:val="24"/>
        </w:rPr>
      </w:pPr>
    </w:p>
    <w:p w14:paraId="458C4979" w14:textId="77777777" w:rsidR="005E1862" w:rsidRDefault="005E1862" w:rsidP="005E1862">
      <w:pPr>
        <w:pStyle w:val="NoSpacing"/>
        <w:jc w:val="both"/>
        <w:rPr>
          <w:sz w:val="24"/>
          <w:szCs w:val="24"/>
        </w:rPr>
      </w:pPr>
      <w:r>
        <w:rPr>
          <w:sz w:val="24"/>
          <w:szCs w:val="24"/>
        </w:rPr>
        <w:t>This Digital Study Kit is prepared by the inspiration of the Study Kit  produced by NCERT on behalf of the National Committee for the Gandhi Centenary.  National Gandhi Museum, New Delhi is indeed happy to take this forward with additional inputs to the original content in the Digital Form.  We hope to reach as many educational institutions as possible during this ‘Gandhi-150’ Celebrations.</w:t>
      </w:r>
    </w:p>
    <w:p w14:paraId="31EB71A9" w14:textId="77777777" w:rsidR="000A3570" w:rsidRPr="000A3570" w:rsidRDefault="000A3570" w:rsidP="005E1862">
      <w:pPr>
        <w:pStyle w:val="NoSpacing"/>
        <w:jc w:val="both"/>
        <w:rPr>
          <w:sz w:val="24"/>
          <w:szCs w:val="24"/>
        </w:rPr>
      </w:pPr>
    </w:p>
    <w:p w14:paraId="30743DE8" w14:textId="77777777" w:rsidR="00890991" w:rsidRPr="000A3570" w:rsidRDefault="00890991" w:rsidP="005E1862">
      <w:pPr>
        <w:pStyle w:val="NoSpacing"/>
        <w:jc w:val="both"/>
        <w:rPr>
          <w:sz w:val="24"/>
        </w:rPr>
      </w:pPr>
    </w:p>
    <w:p w14:paraId="7677BB21" w14:textId="77777777" w:rsidR="00890991" w:rsidRDefault="00890991" w:rsidP="005E1862">
      <w:pPr>
        <w:pStyle w:val="NoSpacing"/>
        <w:jc w:val="both"/>
      </w:pPr>
    </w:p>
    <w:p w14:paraId="6A52D6A0" w14:textId="77777777" w:rsidR="001D7F6A" w:rsidRDefault="001D7F6A" w:rsidP="005E1862">
      <w:pPr>
        <w:pStyle w:val="NoSpacing"/>
        <w:jc w:val="both"/>
      </w:pPr>
    </w:p>
    <w:sectPr w:rsidR="001D7F6A" w:rsidSect="004C027E">
      <w:pgSz w:w="11340" w:h="8392" w:orient="landscape" w:code="261"/>
      <w:pgMar w:top="851"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22F"/>
    <w:multiLevelType w:val="hybridMultilevel"/>
    <w:tmpl w:val="96B0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A79FF"/>
    <w:multiLevelType w:val="hybridMultilevel"/>
    <w:tmpl w:val="1B40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40D3E"/>
    <w:multiLevelType w:val="hybridMultilevel"/>
    <w:tmpl w:val="5D34F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84F51"/>
    <w:multiLevelType w:val="hybridMultilevel"/>
    <w:tmpl w:val="314EC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B6112"/>
    <w:multiLevelType w:val="hybridMultilevel"/>
    <w:tmpl w:val="5A1C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91C85"/>
    <w:multiLevelType w:val="hybridMultilevel"/>
    <w:tmpl w:val="86EA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22FA7"/>
    <w:multiLevelType w:val="hybridMultilevel"/>
    <w:tmpl w:val="458A2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C44B1"/>
    <w:multiLevelType w:val="hybridMultilevel"/>
    <w:tmpl w:val="FCCCB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6A"/>
    <w:rsid w:val="000138E7"/>
    <w:rsid w:val="000A3570"/>
    <w:rsid w:val="001D7F6A"/>
    <w:rsid w:val="002A5577"/>
    <w:rsid w:val="004C027E"/>
    <w:rsid w:val="00502DEA"/>
    <w:rsid w:val="005E1862"/>
    <w:rsid w:val="0070444F"/>
    <w:rsid w:val="007A677B"/>
    <w:rsid w:val="00890991"/>
    <w:rsid w:val="00A74E00"/>
    <w:rsid w:val="00AF3E72"/>
    <w:rsid w:val="00B54517"/>
    <w:rsid w:val="00BB391F"/>
    <w:rsid w:val="00C07A1D"/>
    <w:rsid w:val="00C503B6"/>
    <w:rsid w:val="00D74673"/>
    <w:rsid w:val="00DF7CD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9564"/>
  <w15:docId w15:val="{9532FC4C-0005-4A95-9213-1D4055D7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7F6A"/>
    <w:pPr>
      <w:spacing w:after="0" w:line="240" w:lineRule="auto"/>
    </w:pPr>
  </w:style>
  <w:style w:type="paragraph" w:styleId="NormalWeb">
    <w:name w:val="Normal (Web)"/>
    <w:basedOn w:val="Normal"/>
    <w:uiPriority w:val="99"/>
    <w:semiHidden/>
    <w:unhideWhenUsed/>
    <w:rsid w:val="00AF3E72"/>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Emphasis">
    <w:name w:val="Emphasis"/>
    <w:basedOn w:val="DefaultParagraphFont"/>
    <w:uiPriority w:val="20"/>
    <w:qFormat/>
    <w:rsid w:val="00AF3E72"/>
    <w:rPr>
      <w:i/>
      <w:iCs/>
    </w:rPr>
  </w:style>
  <w:style w:type="paragraph" w:styleId="BalloonText">
    <w:name w:val="Balloon Text"/>
    <w:basedOn w:val="Normal"/>
    <w:link w:val="BalloonTextChar"/>
    <w:uiPriority w:val="99"/>
    <w:semiHidden/>
    <w:unhideWhenUsed/>
    <w:rsid w:val="004C0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F4A677E91284EB1D8A1BCF2367965" ma:contentTypeVersion="11" ma:contentTypeDescription="Create a new document." ma:contentTypeScope="" ma:versionID="3853dbad2b65b1cdea9898f04653c6d4">
  <xsd:schema xmlns:xsd="http://www.w3.org/2001/XMLSchema" xmlns:xs="http://www.w3.org/2001/XMLSchema" xmlns:p="http://schemas.microsoft.com/office/2006/metadata/properties" xmlns:ns3="9f437503-f2fe-42db-a497-ccc91d298d3e" targetNamespace="http://schemas.microsoft.com/office/2006/metadata/properties" ma:root="true" ma:fieldsID="3a4b43102aa6ffd38c0ed94933be69a5" ns3:_="">
    <xsd:import namespace="9f437503-f2fe-42db-a497-ccc91d298d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437503-f2fe-42db-a497-ccc91d298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32107-72EE-420B-90A2-8581B06C8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437503-f2fe-42db-a497-ccc91d298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520E4-07E3-484F-BBCB-67F0BE56400D}">
  <ds:schemaRefs>
    <ds:schemaRef ds:uri="http://schemas.microsoft.com/sharepoint/v3/contenttype/forms"/>
  </ds:schemaRefs>
</ds:datastoreItem>
</file>

<file path=customXml/itemProps3.xml><?xml version="1.0" encoding="utf-8"?>
<ds:datastoreItem xmlns:ds="http://schemas.openxmlformats.org/officeDocument/2006/customXml" ds:itemID="{40E497B5-C9A6-4AC7-B635-A0FD041EF5C4}">
  <ds:schemaRefs>
    <ds:schemaRef ds:uri="http://schemas.openxmlformats.org/package/2006/metadata/core-properties"/>
    <ds:schemaRef ds:uri="http://purl.org/dc/dcmitype/"/>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9f437503-f2fe-42db-a497-ccc91d298d3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984</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Alagan Annamalai</dc:creator>
  <cp:keywords/>
  <dc:description/>
  <cp:lastModifiedBy>Yioula Moniati</cp:lastModifiedBy>
  <cp:revision>2</cp:revision>
  <cp:lastPrinted>2018-08-16T04:27:00Z</cp:lastPrinted>
  <dcterms:created xsi:type="dcterms:W3CDTF">2022-05-13T05:27:00Z</dcterms:created>
  <dcterms:modified xsi:type="dcterms:W3CDTF">2022-05-13T05:27:00Z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0x0101006A2F4A677E91284EB1D8A1BCF2367965</vt:lpwstr>
  </property>
</Properties>
</file>