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D5F8" w14:textId="6B9B2164" w:rsidR="00BF27C1" w:rsidRPr="003C785E" w:rsidRDefault="00E713E8" w:rsidP="00F84549">
      <w:pPr>
        <w:jc w:val="center"/>
        <w:rPr>
          <w:b/>
          <w:bCs/>
          <w:sz w:val="28"/>
          <w:szCs w:val="28"/>
        </w:rPr>
      </w:pPr>
      <w:r w:rsidRPr="003C785E">
        <w:rPr>
          <w:b/>
          <w:bCs/>
          <w:sz w:val="28"/>
          <w:szCs w:val="28"/>
        </w:rPr>
        <w:t>ΔΕΛΤΙΟ ΤΥΠΟΥ</w:t>
      </w:r>
    </w:p>
    <w:p w14:paraId="4ADB0D65" w14:textId="09475656" w:rsidR="0020451C" w:rsidRDefault="00E76FD1" w:rsidP="00F84549">
      <w:pPr>
        <w:jc w:val="center"/>
        <w:rPr>
          <w:b/>
          <w:bCs/>
          <w:sz w:val="24"/>
          <w:szCs w:val="24"/>
        </w:rPr>
      </w:pPr>
      <w:r w:rsidRPr="003C785E">
        <w:rPr>
          <w:b/>
          <w:bCs/>
          <w:sz w:val="24"/>
          <w:szCs w:val="24"/>
        </w:rPr>
        <w:t>Ιδιαιτέρως θετικά τα αποτελέσματα της έρευνας</w:t>
      </w:r>
      <w:r w:rsidR="001C082C">
        <w:rPr>
          <w:b/>
          <w:bCs/>
          <w:sz w:val="24"/>
          <w:szCs w:val="24"/>
        </w:rPr>
        <w:t xml:space="preserve"> </w:t>
      </w:r>
      <w:r w:rsidR="0020451C">
        <w:rPr>
          <w:b/>
          <w:bCs/>
          <w:sz w:val="24"/>
          <w:szCs w:val="24"/>
        </w:rPr>
        <w:t>για τις υπηρεσίες της Βιβλιοθήκης</w:t>
      </w:r>
    </w:p>
    <w:p w14:paraId="099BDD43" w14:textId="77777777" w:rsidR="00E713E8" w:rsidRDefault="00E713E8" w:rsidP="00606D7D">
      <w:pPr>
        <w:jc w:val="both"/>
        <w:rPr>
          <w:b/>
          <w:bCs/>
          <w:sz w:val="28"/>
          <w:szCs w:val="28"/>
        </w:rPr>
      </w:pPr>
    </w:p>
    <w:p w14:paraId="584AD75A" w14:textId="04EB6428" w:rsidR="00750B2B" w:rsidRDefault="00750B2B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θετικό </w:t>
      </w:r>
      <w:r w:rsidR="00AB64D3">
        <w:rPr>
          <w:sz w:val="24"/>
          <w:szCs w:val="24"/>
        </w:rPr>
        <w:t>πρόσημο</w:t>
      </w:r>
      <w:r>
        <w:rPr>
          <w:sz w:val="24"/>
          <w:szCs w:val="24"/>
        </w:rPr>
        <w:t xml:space="preserve"> </w:t>
      </w:r>
      <w:r w:rsidR="00AB64D3">
        <w:rPr>
          <w:sz w:val="24"/>
          <w:szCs w:val="24"/>
        </w:rPr>
        <w:t>ολοκληρώθηκε</w:t>
      </w:r>
      <w:r>
        <w:rPr>
          <w:sz w:val="24"/>
          <w:szCs w:val="24"/>
        </w:rPr>
        <w:t xml:space="preserve"> η έρευνα ικανοποίησης που διεξήγαγε η Βιβλιοθήκη του Πανεπιστημίου Κύπρου ανάμεσα στα εξωτερικά της μέλη</w:t>
      </w:r>
      <w:r w:rsidR="00AB64D3">
        <w:rPr>
          <w:sz w:val="24"/>
          <w:szCs w:val="24"/>
        </w:rPr>
        <w:t xml:space="preserve">, </w:t>
      </w:r>
      <w:r w:rsidR="00AB64D3" w:rsidRPr="00DB2962">
        <w:rPr>
          <w:sz w:val="24"/>
          <w:szCs w:val="24"/>
        </w:rPr>
        <w:t>από τις 10 Νοεμβρίου μέχρι 4 Δεκεμβρίου 2022</w:t>
      </w:r>
      <w:r w:rsidR="00177879">
        <w:rPr>
          <w:sz w:val="24"/>
          <w:szCs w:val="24"/>
        </w:rPr>
        <w:t xml:space="preserve">, αναφορικά με την ποιότητα των </w:t>
      </w:r>
      <w:r w:rsidR="00177879" w:rsidRPr="00177879">
        <w:rPr>
          <w:sz w:val="24"/>
          <w:szCs w:val="24"/>
        </w:rPr>
        <w:t>υπηρεσιών της.</w:t>
      </w:r>
    </w:p>
    <w:p w14:paraId="132995C3" w14:textId="7E3126C7" w:rsidR="00A14247" w:rsidRPr="00A14247" w:rsidRDefault="00A14247" w:rsidP="00606D7D">
      <w:pPr>
        <w:spacing w:line="276" w:lineRule="auto"/>
        <w:jc w:val="both"/>
        <w:rPr>
          <w:sz w:val="24"/>
          <w:szCs w:val="24"/>
        </w:rPr>
      </w:pPr>
      <w:r w:rsidRPr="00A14247">
        <w:rPr>
          <w:sz w:val="24"/>
          <w:szCs w:val="24"/>
        </w:rPr>
        <w:t>Σκοπός της έρευνας ήταν να εξακριβώσει τον βαθμό ικανοποίησης των εξωτερικών</w:t>
      </w:r>
      <w:r>
        <w:rPr>
          <w:sz w:val="24"/>
          <w:szCs w:val="24"/>
        </w:rPr>
        <w:t xml:space="preserve"> </w:t>
      </w:r>
      <w:r w:rsidRPr="00A14247">
        <w:rPr>
          <w:sz w:val="24"/>
          <w:szCs w:val="24"/>
        </w:rPr>
        <w:t>μελών της, όπως και ο εντοπισμός τυχόν αδυναμιών ή/και ανάγκης εισαγωγής νέων</w:t>
      </w:r>
      <w:r>
        <w:rPr>
          <w:sz w:val="24"/>
          <w:szCs w:val="24"/>
        </w:rPr>
        <w:t xml:space="preserve"> </w:t>
      </w:r>
      <w:r w:rsidRPr="00A14247">
        <w:rPr>
          <w:sz w:val="24"/>
          <w:szCs w:val="24"/>
        </w:rPr>
        <w:t>υπηρεσιών.</w:t>
      </w:r>
    </w:p>
    <w:p w14:paraId="6FC82C22" w14:textId="49E955D2" w:rsidR="00E713E8" w:rsidRDefault="007A12EA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ερωτηματολόγιο απάντησαν 226 άτομα, </w:t>
      </w:r>
      <w:r w:rsidR="002B263B" w:rsidRPr="002B263B">
        <w:rPr>
          <w:sz w:val="24"/>
          <w:szCs w:val="24"/>
        </w:rPr>
        <w:t>44% άνδρες και 56% γυναίκες.</w:t>
      </w:r>
      <w:r w:rsidR="00D72E28">
        <w:rPr>
          <w:sz w:val="24"/>
          <w:szCs w:val="24"/>
        </w:rPr>
        <w:t xml:space="preserve"> Το 31% ήταν φοιτητές</w:t>
      </w:r>
      <w:r w:rsidR="007F24D3">
        <w:rPr>
          <w:sz w:val="24"/>
          <w:szCs w:val="24"/>
        </w:rPr>
        <w:t>/</w:t>
      </w:r>
      <w:proofErr w:type="spellStart"/>
      <w:r w:rsidR="007F24D3">
        <w:rPr>
          <w:sz w:val="24"/>
          <w:szCs w:val="24"/>
        </w:rPr>
        <w:t>τριες</w:t>
      </w:r>
      <w:proofErr w:type="spellEnd"/>
      <w:r w:rsidR="00D72E28">
        <w:rPr>
          <w:sz w:val="24"/>
          <w:szCs w:val="24"/>
        </w:rPr>
        <w:t xml:space="preserve"> άλλων Παν/</w:t>
      </w:r>
      <w:proofErr w:type="spellStart"/>
      <w:r w:rsidR="00D72E28">
        <w:rPr>
          <w:sz w:val="24"/>
          <w:szCs w:val="24"/>
        </w:rPr>
        <w:t>μίων</w:t>
      </w:r>
      <w:proofErr w:type="spellEnd"/>
      <w:r w:rsidR="009C3244">
        <w:rPr>
          <w:sz w:val="24"/>
          <w:szCs w:val="24"/>
        </w:rPr>
        <w:t xml:space="preserve">, το </w:t>
      </w:r>
      <w:r w:rsidR="007F24D3">
        <w:rPr>
          <w:sz w:val="24"/>
          <w:szCs w:val="24"/>
        </w:rPr>
        <w:t>19.9</w:t>
      </w:r>
      <w:r w:rsidR="009C3244">
        <w:rPr>
          <w:sz w:val="24"/>
          <w:szCs w:val="24"/>
        </w:rPr>
        <w:t>% απόφοιτοι/τες του ΠΚ και το 16.</w:t>
      </w:r>
      <w:r w:rsidR="00F06074">
        <w:rPr>
          <w:sz w:val="24"/>
          <w:szCs w:val="24"/>
        </w:rPr>
        <w:t>6</w:t>
      </w:r>
      <w:r w:rsidR="009C3244">
        <w:rPr>
          <w:sz w:val="24"/>
          <w:szCs w:val="24"/>
        </w:rPr>
        <w:t>% ερευνητές</w:t>
      </w:r>
      <w:r w:rsidR="00E93DE4">
        <w:rPr>
          <w:sz w:val="24"/>
          <w:szCs w:val="24"/>
        </w:rPr>
        <w:t>/</w:t>
      </w:r>
      <w:proofErr w:type="spellStart"/>
      <w:r w:rsidR="00E93DE4">
        <w:rPr>
          <w:sz w:val="24"/>
          <w:szCs w:val="24"/>
        </w:rPr>
        <w:t>τριες</w:t>
      </w:r>
      <w:proofErr w:type="spellEnd"/>
      <w:r w:rsidR="009C3244">
        <w:rPr>
          <w:sz w:val="24"/>
          <w:szCs w:val="24"/>
        </w:rPr>
        <w:t>.</w:t>
      </w:r>
    </w:p>
    <w:p w14:paraId="7D74E99B" w14:textId="3B9DBD32" w:rsidR="000B36B2" w:rsidRDefault="00511004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έρευνα έδειξε ότι τ</w:t>
      </w:r>
      <w:r w:rsidR="00D435F1">
        <w:rPr>
          <w:sz w:val="24"/>
          <w:szCs w:val="24"/>
        </w:rPr>
        <w:t>ο</w:t>
      </w:r>
      <w:r w:rsidR="005156F4">
        <w:rPr>
          <w:sz w:val="24"/>
          <w:szCs w:val="24"/>
        </w:rPr>
        <w:t xml:space="preserve"> 27%</w:t>
      </w:r>
      <w:r w:rsidR="00BC7A2A">
        <w:rPr>
          <w:sz w:val="24"/>
          <w:szCs w:val="24"/>
        </w:rPr>
        <w:t xml:space="preserve"> τ</w:t>
      </w:r>
      <w:r w:rsidR="0001088E">
        <w:rPr>
          <w:sz w:val="24"/>
          <w:szCs w:val="24"/>
        </w:rPr>
        <w:t xml:space="preserve">ων </w:t>
      </w:r>
      <w:r w:rsidR="007505AF">
        <w:rPr>
          <w:sz w:val="24"/>
          <w:szCs w:val="24"/>
        </w:rPr>
        <w:t xml:space="preserve">εξωτερικών </w:t>
      </w:r>
      <w:r w:rsidR="0001088E">
        <w:rPr>
          <w:sz w:val="24"/>
          <w:szCs w:val="24"/>
        </w:rPr>
        <w:t>μελών</w:t>
      </w:r>
      <w:r w:rsidR="005156F4">
        <w:rPr>
          <w:sz w:val="24"/>
          <w:szCs w:val="24"/>
        </w:rPr>
        <w:t xml:space="preserve"> επισκέπτ</w:t>
      </w:r>
      <w:r w:rsidR="0001088E">
        <w:rPr>
          <w:sz w:val="24"/>
          <w:szCs w:val="24"/>
        </w:rPr>
        <w:t>ον</w:t>
      </w:r>
      <w:r w:rsidR="005156F4">
        <w:rPr>
          <w:sz w:val="24"/>
          <w:szCs w:val="24"/>
        </w:rPr>
        <w:t>ται τη Βιβλιοθήκη με συχνότητα</w:t>
      </w:r>
      <w:r w:rsidR="007505AF">
        <w:rPr>
          <w:sz w:val="24"/>
          <w:szCs w:val="24"/>
        </w:rPr>
        <w:t xml:space="preserve"> </w:t>
      </w:r>
      <w:r w:rsidR="005156F4">
        <w:rPr>
          <w:sz w:val="24"/>
          <w:szCs w:val="24"/>
        </w:rPr>
        <w:t>1-3 φορές/μήνα</w:t>
      </w:r>
      <w:r w:rsidR="00192F70">
        <w:rPr>
          <w:sz w:val="24"/>
          <w:szCs w:val="24"/>
        </w:rPr>
        <w:t xml:space="preserve"> και οι κυριότεροι λόγοι είναι: </w:t>
      </w:r>
      <w:r w:rsidR="00A13707">
        <w:rPr>
          <w:sz w:val="24"/>
          <w:szCs w:val="24"/>
        </w:rPr>
        <w:t>γ</w:t>
      </w:r>
      <w:r w:rsidR="00A13707" w:rsidRPr="00A13707">
        <w:rPr>
          <w:sz w:val="24"/>
          <w:szCs w:val="24"/>
        </w:rPr>
        <w:t xml:space="preserve">ια να δανειστούν/επιστρέψουν βιβλία το </w:t>
      </w:r>
      <w:r w:rsidR="00A13707">
        <w:rPr>
          <w:sz w:val="24"/>
          <w:szCs w:val="24"/>
        </w:rPr>
        <w:t xml:space="preserve"> 52.6%,</w:t>
      </w:r>
      <w:r w:rsidR="005156F4">
        <w:rPr>
          <w:sz w:val="24"/>
          <w:szCs w:val="24"/>
        </w:rPr>
        <w:t xml:space="preserve"> </w:t>
      </w:r>
      <w:r w:rsidR="00E21766">
        <w:rPr>
          <w:sz w:val="24"/>
          <w:szCs w:val="24"/>
        </w:rPr>
        <w:t>για να μελετήσ</w:t>
      </w:r>
      <w:r w:rsidR="0001088E">
        <w:rPr>
          <w:sz w:val="24"/>
          <w:szCs w:val="24"/>
        </w:rPr>
        <w:t>ουν</w:t>
      </w:r>
      <w:r w:rsidR="00E21766">
        <w:rPr>
          <w:sz w:val="24"/>
          <w:szCs w:val="24"/>
        </w:rPr>
        <w:t xml:space="preserve"> δικό τ</w:t>
      </w:r>
      <w:r w:rsidR="009712F1">
        <w:rPr>
          <w:sz w:val="24"/>
          <w:szCs w:val="24"/>
        </w:rPr>
        <w:t>ου</w:t>
      </w:r>
      <w:r w:rsidR="0001088E">
        <w:rPr>
          <w:sz w:val="24"/>
          <w:szCs w:val="24"/>
        </w:rPr>
        <w:t>ς</w:t>
      </w:r>
      <w:r w:rsidR="00E21766">
        <w:rPr>
          <w:sz w:val="24"/>
          <w:szCs w:val="24"/>
        </w:rPr>
        <w:t xml:space="preserve"> υλικό</w:t>
      </w:r>
      <w:r w:rsidR="000B36B2">
        <w:rPr>
          <w:sz w:val="24"/>
          <w:szCs w:val="24"/>
        </w:rPr>
        <w:t xml:space="preserve"> (</w:t>
      </w:r>
      <w:r w:rsidR="00D435F1">
        <w:rPr>
          <w:sz w:val="24"/>
          <w:szCs w:val="24"/>
        </w:rPr>
        <w:t>38.5%</w:t>
      </w:r>
      <w:r w:rsidR="000B36B2">
        <w:rPr>
          <w:sz w:val="24"/>
          <w:szCs w:val="24"/>
        </w:rPr>
        <w:t>)</w:t>
      </w:r>
      <w:r w:rsidR="002F1812">
        <w:rPr>
          <w:sz w:val="24"/>
          <w:szCs w:val="24"/>
        </w:rPr>
        <w:t>, για να μελετήσουν υλικό στης Βιβλιοθήκης</w:t>
      </w:r>
      <w:r w:rsidR="000B36B2">
        <w:rPr>
          <w:sz w:val="24"/>
          <w:szCs w:val="24"/>
        </w:rPr>
        <w:t xml:space="preserve"> (</w:t>
      </w:r>
      <w:r w:rsidR="002F1812">
        <w:rPr>
          <w:sz w:val="24"/>
          <w:szCs w:val="24"/>
        </w:rPr>
        <w:t>33.2%</w:t>
      </w:r>
      <w:r w:rsidR="000B36B2">
        <w:rPr>
          <w:sz w:val="24"/>
          <w:szCs w:val="24"/>
        </w:rPr>
        <w:t>)</w:t>
      </w:r>
      <w:r w:rsidR="00D33D54">
        <w:rPr>
          <w:sz w:val="24"/>
          <w:szCs w:val="24"/>
        </w:rPr>
        <w:t xml:space="preserve">, για να </w:t>
      </w:r>
      <w:r w:rsidR="00966CD7" w:rsidRPr="00966CD7">
        <w:rPr>
          <w:sz w:val="24"/>
          <w:szCs w:val="24"/>
        </w:rPr>
        <w:t xml:space="preserve">αποκτήσουν </w:t>
      </w:r>
      <w:proofErr w:type="spellStart"/>
      <w:r w:rsidR="00966CD7" w:rsidRPr="00966CD7">
        <w:rPr>
          <w:sz w:val="24"/>
          <w:szCs w:val="24"/>
        </w:rPr>
        <w:t>ηλ</w:t>
      </w:r>
      <w:proofErr w:type="spellEnd"/>
      <w:r w:rsidR="00966CD7" w:rsidRPr="00966CD7">
        <w:rPr>
          <w:sz w:val="24"/>
          <w:szCs w:val="24"/>
        </w:rPr>
        <w:t>-άρθρα/βιβλία (25%)</w:t>
      </w:r>
      <w:r w:rsidR="00966CD7">
        <w:rPr>
          <w:sz w:val="24"/>
          <w:szCs w:val="24"/>
        </w:rPr>
        <w:t xml:space="preserve">, για να </w:t>
      </w:r>
      <w:r w:rsidR="00D33D54">
        <w:rPr>
          <w:sz w:val="24"/>
          <w:szCs w:val="24"/>
        </w:rPr>
        <w:t>χρησιμοποιήσουν την τεχνολογία</w:t>
      </w:r>
      <w:r w:rsidR="00192F70">
        <w:rPr>
          <w:sz w:val="24"/>
          <w:szCs w:val="24"/>
        </w:rPr>
        <w:t xml:space="preserve"> </w:t>
      </w:r>
      <w:r w:rsidR="000B36B2">
        <w:rPr>
          <w:sz w:val="24"/>
          <w:szCs w:val="24"/>
        </w:rPr>
        <w:t>(</w:t>
      </w:r>
      <w:r w:rsidR="00D33D54">
        <w:rPr>
          <w:sz w:val="24"/>
          <w:szCs w:val="24"/>
        </w:rPr>
        <w:t>24.8%</w:t>
      </w:r>
      <w:r w:rsidR="000B36B2">
        <w:rPr>
          <w:sz w:val="24"/>
          <w:szCs w:val="24"/>
        </w:rPr>
        <w:t>)</w:t>
      </w:r>
      <w:r w:rsidR="00D43B59">
        <w:rPr>
          <w:sz w:val="24"/>
          <w:szCs w:val="24"/>
        </w:rPr>
        <w:t>,</w:t>
      </w:r>
      <w:r w:rsidR="00192F70">
        <w:rPr>
          <w:sz w:val="24"/>
          <w:szCs w:val="24"/>
        </w:rPr>
        <w:t xml:space="preserve"> </w:t>
      </w:r>
      <w:r w:rsidR="003E335E">
        <w:rPr>
          <w:sz w:val="24"/>
          <w:szCs w:val="24"/>
        </w:rPr>
        <w:t xml:space="preserve">και για να </w:t>
      </w:r>
      <w:r w:rsidR="00D43B59">
        <w:rPr>
          <w:sz w:val="24"/>
          <w:szCs w:val="24"/>
        </w:rPr>
        <w:t xml:space="preserve"> χρησιμοποιήσουν τα Δωμάτια Ομαδικής Μελέτης</w:t>
      </w:r>
      <w:r w:rsidR="000B36B2">
        <w:rPr>
          <w:sz w:val="24"/>
          <w:szCs w:val="24"/>
        </w:rPr>
        <w:t xml:space="preserve"> (</w:t>
      </w:r>
      <w:r w:rsidR="00D43B59">
        <w:rPr>
          <w:sz w:val="24"/>
          <w:szCs w:val="24"/>
        </w:rPr>
        <w:t>21.7%</w:t>
      </w:r>
      <w:r w:rsidR="000B36B2">
        <w:rPr>
          <w:sz w:val="24"/>
          <w:szCs w:val="24"/>
        </w:rPr>
        <w:t>)</w:t>
      </w:r>
      <w:r w:rsidR="003E335E">
        <w:rPr>
          <w:sz w:val="24"/>
          <w:szCs w:val="24"/>
        </w:rPr>
        <w:t>.</w:t>
      </w:r>
      <w:r w:rsidR="0030345B">
        <w:rPr>
          <w:sz w:val="24"/>
          <w:szCs w:val="24"/>
        </w:rPr>
        <w:t xml:space="preserve"> </w:t>
      </w:r>
    </w:p>
    <w:p w14:paraId="7F9E775E" w14:textId="0BAC08A7" w:rsidR="000B36B2" w:rsidRDefault="007C607B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Ικανοποιημένο δηλών</w:t>
      </w:r>
      <w:r w:rsidR="008332EA">
        <w:rPr>
          <w:sz w:val="24"/>
          <w:szCs w:val="24"/>
        </w:rPr>
        <w:t xml:space="preserve">ει το </w:t>
      </w:r>
      <w:r w:rsidR="003E2889">
        <w:rPr>
          <w:sz w:val="24"/>
          <w:szCs w:val="24"/>
        </w:rPr>
        <w:t xml:space="preserve">80% από το </w:t>
      </w:r>
      <w:r w:rsidR="003E2889" w:rsidRPr="003E2889">
        <w:rPr>
          <w:sz w:val="24"/>
          <w:szCs w:val="24"/>
        </w:rPr>
        <w:t>ωράριο λειτουργίας της Βιβλιοθήκης</w:t>
      </w:r>
      <w:r w:rsidR="003E2889">
        <w:rPr>
          <w:sz w:val="24"/>
          <w:szCs w:val="24"/>
        </w:rPr>
        <w:t xml:space="preserve">, το 73% από τα Αναγνωστήρια, </w:t>
      </w:r>
      <w:r w:rsidR="00D70F27">
        <w:rPr>
          <w:sz w:val="24"/>
          <w:szCs w:val="24"/>
        </w:rPr>
        <w:t xml:space="preserve">το 51.8% </w:t>
      </w:r>
      <w:r w:rsidR="00D70F27" w:rsidRPr="00D70F27">
        <w:rPr>
          <w:sz w:val="24"/>
          <w:szCs w:val="24"/>
        </w:rPr>
        <w:t xml:space="preserve"> από το Αναγνωστήριο 24/7</w:t>
      </w:r>
      <w:r w:rsidR="00D70F27">
        <w:rPr>
          <w:sz w:val="24"/>
          <w:szCs w:val="24"/>
        </w:rPr>
        <w:t xml:space="preserve">, το </w:t>
      </w:r>
      <w:r w:rsidR="008332EA">
        <w:rPr>
          <w:sz w:val="24"/>
          <w:szCs w:val="24"/>
        </w:rPr>
        <w:t>52.2%</w:t>
      </w:r>
      <w:r w:rsidR="004B3E08">
        <w:rPr>
          <w:sz w:val="24"/>
          <w:szCs w:val="24"/>
        </w:rPr>
        <w:t xml:space="preserve"> από τον ηλεκτρονικό κατάλογο</w:t>
      </w:r>
      <w:r w:rsidR="008332EA">
        <w:rPr>
          <w:sz w:val="24"/>
          <w:szCs w:val="24"/>
        </w:rPr>
        <w:t xml:space="preserve">, το 49.6% </w:t>
      </w:r>
      <w:r w:rsidR="003404EF">
        <w:rPr>
          <w:sz w:val="24"/>
          <w:szCs w:val="24"/>
        </w:rPr>
        <w:t>από τις ηλεκτρονικές πηγές και εργαλεία αναζήτησης</w:t>
      </w:r>
      <w:r w:rsidR="008332EA">
        <w:rPr>
          <w:sz w:val="24"/>
          <w:szCs w:val="24"/>
        </w:rPr>
        <w:t xml:space="preserve">, το 49.5% </w:t>
      </w:r>
      <w:r w:rsidR="001B6DDA">
        <w:rPr>
          <w:sz w:val="24"/>
          <w:szCs w:val="24"/>
        </w:rPr>
        <w:t>από τον δανεισμό υλικού με αυτοεξυπηρέτηση</w:t>
      </w:r>
      <w:r w:rsidR="008332EA">
        <w:rPr>
          <w:sz w:val="24"/>
          <w:szCs w:val="24"/>
        </w:rPr>
        <w:t xml:space="preserve">, </w:t>
      </w:r>
      <w:r w:rsidR="00792F6C">
        <w:rPr>
          <w:sz w:val="24"/>
          <w:szCs w:val="24"/>
        </w:rPr>
        <w:t xml:space="preserve">το 46% από την </w:t>
      </w:r>
      <w:r w:rsidR="00172298">
        <w:rPr>
          <w:sz w:val="24"/>
          <w:szCs w:val="24"/>
        </w:rPr>
        <w:t>επιστροφή υλικού</w:t>
      </w:r>
      <w:r w:rsidR="00792F6C">
        <w:rPr>
          <w:sz w:val="24"/>
          <w:szCs w:val="24"/>
        </w:rPr>
        <w:t xml:space="preserve">, </w:t>
      </w:r>
      <w:r w:rsidR="009A5C27">
        <w:rPr>
          <w:sz w:val="24"/>
          <w:szCs w:val="24"/>
        </w:rPr>
        <w:t xml:space="preserve">από τα Δωμάτια Ομαδικής Μελέτης το </w:t>
      </w:r>
      <w:r w:rsidR="00DF3A28">
        <w:rPr>
          <w:sz w:val="24"/>
          <w:szCs w:val="24"/>
        </w:rPr>
        <w:t>31.4%</w:t>
      </w:r>
      <w:r w:rsidR="00D70F27">
        <w:rPr>
          <w:sz w:val="24"/>
          <w:szCs w:val="24"/>
        </w:rPr>
        <w:t>.</w:t>
      </w:r>
    </w:p>
    <w:p w14:paraId="7E2B78CE" w14:textId="0A66197D" w:rsidR="009455F0" w:rsidRDefault="00C1612B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Όσον αφορά τις έντυπες πηγές πληροφόρησης, ο βαθμός ικανοποίησης </w:t>
      </w:r>
      <w:r w:rsidR="00B6633D">
        <w:rPr>
          <w:sz w:val="24"/>
          <w:szCs w:val="24"/>
        </w:rPr>
        <w:t xml:space="preserve">των μελών </w:t>
      </w:r>
      <w:r w:rsidR="005A1BB0">
        <w:rPr>
          <w:sz w:val="24"/>
          <w:szCs w:val="24"/>
        </w:rPr>
        <w:t xml:space="preserve">για την ποσότητα τους </w:t>
      </w:r>
      <w:r w:rsidR="009725F3">
        <w:rPr>
          <w:sz w:val="24"/>
          <w:szCs w:val="24"/>
        </w:rPr>
        <w:t>φτάνει</w:t>
      </w:r>
      <w:r>
        <w:rPr>
          <w:sz w:val="24"/>
          <w:szCs w:val="24"/>
        </w:rPr>
        <w:t xml:space="preserve"> το </w:t>
      </w:r>
      <w:r w:rsidR="009725F3">
        <w:rPr>
          <w:sz w:val="24"/>
          <w:szCs w:val="24"/>
        </w:rPr>
        <w:t>64</w:t>
      </w:r>
      <w:r>
        <w:rPr>
          <w:sz w:val="24"/>
          <w:szCs w:val="24"/>
        </w:rPr>
        <w:t>%</w:t>
      </w:r>
      <w:r w:rsidR="00674F72">
        <w:rPr>
          <w:sz w:val="24"/>
          <w:szCs w:val="24"/>
        </w:rPr>
        <w:t xml:space="preserve">, και για την ποιότητα τους </w:t>
      </w:r>
      <w:r w:rsidR="00687293">
        <w:rPr>
          <w:sz w:val="24"/>
          <w:szCs w:val="24"/>
        </w:rPr>
        <w:t xml:space="preserve">το </w:t>
      </w:r>
      <w:r w:rsidR="00B6633D">
        <w:rPr>
          <w:sz w:val="24"/>
          <w:szCs w:val="24"/>
        </w:rPr>
        <w:t>65.9%</w:t>
      </w:r>
      <w:r w:rsidR="005A1BB0">
        <w:rPr>
          <w:sz w:val="24"/>
          <w:szCs w:val="24"/>
        </w:rPr>
        <w:t xml:space="preserve">. </w:t>
      </w:r>
      <w:r w:rsidR="00B6633D">
        <w:rPr>
          <w:sz w:val="24"/>
          <w:szCs w:val="24"/>
        </w:rPr>
        <w:t xml:space="preserve"> </w:t>
      </w:r>
      <w:r w:rsidR="002A2569">
        <w:rPr>
          <w:sz w:val="24"/>
          <w:szCs w:val="24"/>
        </w:rPr>
        <w:t>Αντίστοιχα</w:t>
      </w:r>
      <w:r w:rsidR="009455F0">
        <w:rPr>
          <w:sz w:val="24"/>
          <w:szCs w:val="24"/>
        </w:rPr>
        <w:t>,</w:t>
      </w:r>
      <w:r w:rsidR="00360B68">
        <w:rPr>
          <w:sz w:val="24"/>
          <w:szCs w:val="24"/>
        </w:rPr>
        <w:t xml:space="preserve"> η ποσότητα των  </w:t>
      </w:r>
      <w:r w:rsidR="00140B8E">
        <w:rPr>
          <w:sz w:val="24"/>
          <w:szCs w:val="24"/>
        </w:rPr>
        <w:t>ηλεκτρονικ</w:t>
      </w:r>
      <w:r w:rsidR="00360B68">
        <w:rPr>
          <w:sz w:val="24"/>
          <w:szCs w:val="24"/>
        </w:rPr>
        <w:t>ών</w:t>
      </w:r>
      <w:r w:rsidR="00140B8E">
        <w:rPr>
          <w:sz w:val="24"/>
          <w:szCs w:val="24"/>
        </w:rPr>
        <w:t xml:space="preserve"> πηγ</w:t>
      </w:r>
      <w:r w:rsidR="00360B68">
        <w:rPr>
          <w:sz w:val="24"/>
          <w:szCs w:val="24"/>
        </w:rPr>
        <w:t>ών</w:t>
      </w:r>
      <w:r w:rsidR="00140B8E">
        <w:rPr>
          <w:sz w:val="24"/>
          <w:szCs w:val="24"/>
        </w:rPr>
        <w:t xml:space="preserve"> πληροφόρησης</w:t>
      </w:r>
      <w:r w:rsidR="009455F0">
        <w:rPr>
          <w:sz w:val="24"/>
          <w:szCs w:val="24"/>
        </w:rPr>
        <w:t xml:space="preserve"> ικανοποι</w:t>
      </w:r>
      <w:r w:rsidR="000E74BE">
        <w:rPr>
          <w:sz w:val="24"/>
          <w:szCs w:val="24"/>
        </w:rPr>
        <w:t>εί</w:t>
      </w:r>
      <w:r w:rsidR="009455F0">
        <w:rPr>
          <w:sz w:val="24"/>
          <w:szCs w:val="24"/>
        </w:rPr>
        <w:t xml:space="preserve"> το 50% των μελών</w:t>
      </w:r>
      <w:r w:rsidR="00762816">
        <w:rPr>
          <w:sz w:val="24"/>
          <w:szCs w:val="24"/>
        </w:rPr>
        <w:t xml:space="preserve"> και η ποιότητα το </w:t>
      </w:r>
      <w:r w:rsidR="006E39BA">
        <w:rPr>
          <w:sz w:val="24"/>
          <w:szCs w:val="24"/>
        </w:rPr>
        <w:t>51.8</w:t>
      </w:r>
      <w:r w:rsidR="00D053B3">
        <w:rPr>
          <w:sz w:val="24"/>
          <w:szCs w:val="24"/>
        </w:rPr>
        <w:t>%.</w:t>
      </w:r>
    </w:p>
    <w:p w14:paraId="6D5444FA" w14:textId="0234D95D" w:rsidR="00BC64D3" w:rsidRDefault="00B6294D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Στον</w:t>
      </w:r>
      <w:r w:rsidR="00BE4481">
        <w:rPr>
          <w:sz w:val="24"/>
          <w:szCs w:val="24"/>
        </w:rPr>
        <w:t xml:space="preserve"> τομέα της τεχνολογίας</w:t>
      </w:r>
      <w:r w:rsidR="00B12E92">
        <w:rPr>
          <w:sz w:val="24"/>
          <w:szCs w:val="24"/>
        </w:rPr>
        <w:t xml:space="preserve">, </w:t>
      </w:r>
      <w:r w:rsidR="00AC3A1E">
        <w:rPr>
          <w:sz w:val="24"/>
          <w:szCs w:val="24"/>
        </w:rPr>
        <w:t>το 64.2% δηλώνει ικανοποιημένο από την επάρκεια των Η/Υ,</w:t>
      </w:r>
      <w:r w:rsidR="00167143">
        <w:rPr>
          <w:sz w:val="24"/>
          <w:szCs w:val="24"/>
        </w:rPr>
        <w:t xml:space="preserve"> το </w:t>
      </w:r>
      <w:r w:rsidR="00B83D3B" w:rsidRPr="00B83D3B">
        <w:rPr>
          <w:sz w:val="24"/>
          <w:szCs w:val="24"/>
        </w:rPr>
        <w:t>5</w:t>
      </w:r>
      <w:r w:rsidR="00E102D8">
        <w:rPr>
          <w:sz w:val="24"/>
          <w:szCs w:val="24"/>
        </w:rPr>
        <w:t>6.7</w:t>
      </w:r>
      <w:r w:rsidR="00B83D3B" w:rsidRPr="00B83D3B">
        <w:rPr>
          <w:sz w:val="24"/>
          <w:szCs w:val="24"/>
        </w:rPr>
        <w:t>% από την ποιότητα σύνδεσης στο δίκτυο του ΠΚ και το 27.4% από την</w:t>
      </w:r>
      <w:r w:rsidR="00B83D3B">
        <w:rPr>
          <w:sz w:val="24"/>
          <w:szCs w:val="24"/>
        </w:rPr>
        <w:t xml:space="preserve"> </w:t>
      </w:r>
      <w:r w:rsidR="00B83D3B" w:rsidRPr="00B83D3B">
        <w:rPr>
          <w:sz w:val="24"/>
          <w:szCs w:val="24"/>
        </w:rPr>
        <w:t>ποιότητα σύνδεσης στο τηλεφωνικό δίκτυο.</w:t>
      </w:r>
      <w:r w:rsidR="00AA04FB">
        <w:rPr>
          <w:sz w:val="24"/>
          <w:szCs w:val="24"/>
        </w:rPr>
        <w:t xml:space="preserve">  </w:t>
      </w:r>
    </w:p>
    <w:p w14:paraId="243C1A03" w14:textId="2C60D666" w:rsidR="00CE477D" w:rsidRDefault="003D7594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Εντοπίστηκαν </w:t>
      </w:r>
      <w:r w:rsidR="00D46BC7">
        <w:rPr>
          <w:sz w:val="24"/>
          <w:szCs w:val="24"/>
        </w:rPr>
        <w:t xml:space="preserve">αδυναμίες, </w:t>
      </w:r>
      <w:r w:rsidR="0027144E">
        <w:rPr>
          <w:sz w:val="24"/>
          <w:szCs w:val="24"/>
        </w:rPr>
        <w:t xml:space="preserve">όπως </w:t>
      </w:r>
      <w:r w:rsidR="00D46BC7">
        <w:rPr>
          <w:sz w:val="24"/>
          <w:szCs w:val="24"/>
        </w:rPr>
        <w:t>για παράδειγμα</w:t>
      </w:r>
      <w:r w:rsidR="001853AB">
        <w:rPr>
          <w:sz w:val="24"/>
          <w:szCs w:val="24"/>
        </w:rPr>
        <w:t xml:space="preserve">, για την </w:t>
      </w:r>
      <w:r w:rsidR="00C64FA4">
        <w:rPr>
          <w:sz w:val="24"/>
          <w:szCs w:val="24"/>
        </w:rPr>
        <w:t xml:space="preserve">απόκτηση </w:t>
      </w:r>
      <w:proofErr w:type="spellStart"/>
      <w:r w:rsidR="00FC509F">
        <w:rPr>
          <w:sz w:val="24"/>
          <w:szCs w:val="24"/>
        </w:rPr>
        <w:t>ηλ</w:t>
      </w:r>
      <w:proofErr w:type="spellEnd"/>
      <w:r w:rsidR="007536BC">
        <w:rPr>
          <w:sz w:val="24"/>
          <w:szCs w:val="24"/>
        </w:rPr>
        <w:t xml:space="preserve">-άρθρου ή </w:t>
      </w:r>
      <w:proofErr w:type="spellStart"/>
      <w:r w:rsidR="007536BC">
        <w:rPr>
          <w:sz w:val="24"/>
          <w:szCs w:val="24"/>
        </w:rPr>
        <w:t>ηλ</w:t>
      </w:r>
      <w:proofErr w:type="spellEnd"/>
      <w:r w:rsidR="007536BC">
        <w:rPr>
          <w:sz w:val="24"/>
          <w:szCs w:val="24"/>
        </w:rPr>
        <w:t xml:space="preserve">-βιβλίου </w:t>
      </w:r>
      <w:r w:rsidR="00DE1579">
        <w:rPr>
          <w:sz w:val="24"/>
          <w:szCs w:val="24"/>
        </w:rPr>
        <w:t>τα μέλη</w:t>
      </w:r>
      <w:r w:rsidR="00B8743C">
        <w:rPr>
          <w:sz w:val="24"/>
          <w:szCs w:val="24"/>
        </w:rPr>
        <w:t xml:space="preserve"> έδειξαν </w:t>
      </w:r>
      <w:r w:rsidR="008D71FE">
        <w:rPr>
          <w:sz w:val="24"/>
          <w:szCs w:val="24"/>
        </w:rPr>
        <w:t xml:space="preserve">να μην γνωρίζουν με βεβαιότητα </w:t>
      </w:r>
      <w:r w:rsidR="00EF0315">
        <w:rPr>
          <w:sz w:val="24"/>
          <w:szCs w:val="24"/>
        </w:rPr>
        <w:t>τον τρόπο απόκτησης του</w:t>
      </w:r>
      <w:r w:rsidR="002318F9">
        <w:rPr>
          <w:sz w:val="24"/>
          <w:szCs w:val="24"/>
        </w:rPr>
        <w:t>, σε</w:t>
      </w:r>
      <w:r w:rsidR="00F96B2B">
        <w:rPr>
          <w:sz w:val="24"/>
          <w:szCs w:val="24"/>
        </w:rPr>
        <w:t xml:space="preserve"> </w:t>
      </w:r>
      <w:r w:rsidR="005D1B55">
        <w:rPr>
          <w:sz w:val="24"/>
          <w:szCs w:val="24"/>
        </w:rPr>
        <w:t xml:space="preserve">ποσοστό </w:t>
      </w:r>
      <w:r w:rsidR="00F96B2B">
        <w:rPr>
          <w:sz w:val="24"/>
          <w:szCs w:val="24"/>
        </w:rPr>
        <w:t>35.7%.</w:t>
      </w:r>
    </w:p>
    <w:p w14:paraId="6A16826F" w14:textId="0713CF07" w:rsidR="00E160C9" w:rsidRDefault="003E2E0A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έρευνα </w:t>
      </w:r>
      <w:r w:rsidR="00192367">
        <w:rPr>
          <w:sz w:val="24"/>
          <w:szCs w:val="24"/>
        </w:rPr>
        <w:t>παρείχε</w:t>
      </w:r>
      <w:r>
        <w:rPr>
          <w:sz w:val="24"/>
          <w:szCs w:val="24"/>
        </w:rPr>
        <w:t xml:space="preserve"> τη δυνατότητα στα μέλη</w:t>
      </w:r>
      <w:r w:rsidR="00192367">
        <w:rPr>
          <w:sz w:val="24"/>
          <w:szCs w:val="24"/>
        </w:rPr>
        <w:t xml:space="preserve"> να</w:t>
      </w:r>
      <w:r w:rsidR="00E160C9">
        <w:rPr>
          <w:sz w:val="24"/>
          <w:szCs w:val="24"/>
        </w:rPr>
        <w:t xml:space="preserve"> σημειώ</w:t>
      </w:r>
      <w:r w:rsidR="00A3420A">
        <w:rPr>
          <w:sz w:val="24"/>
          <w:szCs w:val="24"/>
        </w:rPr>
        <w:t xml:space="preserve">σουν ελλείψεις σε θεματικές ενότητες που έχουν εντοπίσει και μερικές </w:t>
      </w:r>
      <w:r w:rsidR="00727D63">
        <w:rPr>
          <w:sz w:val="24"/>
          <w:szCs w:val="24"/>
        </w:rPr>
        <w:t xml:space="preserve">προτάσεις </w:t>
      </w:r>
      <w:r w:rsidR="00A3420A">
        <w:rPr>
          <w:sz w:val="24"/>
          <w:szCs w:val="24"/>
        </w:rPr>
        <w:t xml:space="preserve">είναι: </w:t>
      </w:r>
      <w:r w:rsidR="00460006">
        <w:rPr>
          <w:sz w:val="24"/>
          <w:szCs w:val="24"/>
        </w:rPr>
        <w:t xml:space="preserve">να εμπλουτιστεί η </w:t>
      </w:r>
      <w:r w:rsidR="00460006">
        <w:rPr>
          <w:sz w:val="24"/>
          <w:szCs w:val="24"/>
        </w:rPr>
        <w:lastRenderedPageBreak/>
        <w:t>συλλογή για την κυπριακή ιστορία, για το παιδικό-εφηβικό βιβλίο, για τις τέχνες, για την σύγχρονη ελλαδική λογοτεχνία</w:t>
      </w:r>
      <w:r w:rsidR="00BB464B">
        <w:rPr>
          <w:sz w:val="24"/>
          <w:szCs w:val="24"/>
        </w:rPr>
        <w:t>, για την πληροφορική</w:t>
      </w:r>
      <w:r w:rsidR="00460006">
        <w:rPr>
          <w:sz w:val="24"/>
          <w:szCs w:val="24"/>
        </w:rPr>
        <w:t xml:space="preserve"> κ.α..</w:t>
      </w:r>
    </w:p>
    <w:p w14:paraId="6D9FFA37" w14:textId="0085A17C" w:rsidR="003E2E0A" w:rsidRDefault="00D35FC8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Τους αρέσει ο χώρος, το κτήριο και το πλούσιο υλικό</w:t>
      </w:r>
      <w:r w:rsidR="009273D6">
        <w:rPr>
          <w:sz w:val="24"/>
          <w:szCs w:val="24"/>
        </w:rPr>
        <w:t xml:space="preserve"> ενώ τους ενοχλεί </w:t>
      </w:r>
      <w:r w:rsidR="00AE3CAF">
        <w:rPr>
          <w:sz w:val="24"/>
          <w:szCs w:val="24"/>
        </w:rPr>
        <w:t>η ποιότητα σύνδεσης στο τηλεφωνικό κέντρο</w:t>
      </w:r>
      <w:r w:rsidR="00E72ECD">
        <w:rPr>
          <w:sz w:val="24"/>
          <w:szCs w:val="24"/>
        </w:rPr>
        <w:t xml:space="preserve">, η μη πρόσβαση </w:t>
      </w:r>
      <w:r w:rsidR="00E72ECD" w:rsidRPr="00E72ECD">
        <w:rPr>
          <w:sz w:val="24"/>
          <w:szCs w:val="24"/>
        </w:rPr>
        <w:t xml:space="preserve">σε </w:t>
      </w:r>
      <w:proofErr w:type="spellStart"/>
      <w:r w:rsidR="00E72ECD" w:rsidRPr="00E72ECD">
        <w:rPr>
          <w:sz w:val="24"/>
          <w:szCs w:val="24"/>
        </w:rPr>
        <w:t>ηλ</w:t>
      </w:r>
      <w:proofErr w:type="spellEnd"/>
      <w:r w:rsidR="00E72ECD" w:rsidRPr="00E72ECD">
        <w:rPr>
          <w:sz w:val="24"/>
          <w:szCs w:val="24"/>
        </w:rPr>
        <w:t>-υλικό εξ</w:t>
      </w:r>
      <w:r w:rsidR="00E72ECD">
        <w:rPr>
          <w:sz w:val="24"/>
          <w:szCs w:val="24"/>
        </w:rPr>
        <w:t xml:space="preserve"> </w:t>
      </w:r>
      <w:r w:rsidR="00E72ECD" w:rsidRPr="00E72ECD">
        <w:rPr>
          <w:sz w:val="24"/>
          <w:szCs w:val="24"/>
        </w:rPr>
        <w:t>αποστάσεως</w:t>
      </w:r>
      <w:r w:rsidR="00E72ECD">
        <w:rPr>
          <w:sz w:val="24"/>
          <w:szCs w:val="24"/>
        </w:rPr>
        <w:t xml:space="preserve"> και</w:t>
      </w:r>
      <w:r w:rsidR="00E72ECD" w:rsidRPr="00E72ECD">
        <w:rPr>
          <w:sz w:val="24"/>
          <w:szCs w:val="24"/>
        </w:rPr>
        <w:t xml:space="preserve"> ο χώρος στάθμευσης</w:t>
      </w:r>
      <w:r w:rsidR="00E72ECD">
        <w:rPr>
          <w:sz w:val="24"/>
          <w:szCs w:val="24"/>
        </w:rPr>
        <w:t>.</w:t>
      </w:r>
      <w:r w:rsidR="00A303C2">
        <w:rPr>
          <w:sz w:val="24"/>
          <w:szCs w:val="24"/>
        </w:rPr>
        <w:t xml:space="preserve"> Το 84%</w:t>
      </w:r>
      <w:r w:rsidR="00E524E4">
        <w:rPr>
          <w:sz w:val="24"/>
          <w:szCs w:val="24"/>
        </w:rPr>
        <w:t xml:space="preserve"> δηλώνει ικανοποιημένο από την αποτελεσματικότητα του προσωπικού της Βιβλιοθήκης.</w:t>
      </w:r>
    </w:p>
    <w:p w14:paraId="112A4981" w14:textId="125FDAB0" w:rsidR="00D977EF" w:rsidRPr="003D7594" w:rsidRDefault="004E5BD5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D977EF">
        <w:rPr>
          <w:sz w:val="24"/>
          <w:szCs w:val="24"/>
        </w:rPr>
        <w:t xml:space="preserve"> Διευθυντική Ομάδα της Βιβλιοθήκης</w:t>
      </w:r>
      <w:r>
        <w:rPr>
          <w:sz w:val="24"/>
          <w:szCs w:val="24"/>
        </w:rPr>
        <w:t xml:space="preserve"> </w:t>
      </w:r>
      <w:r w:rsidR="005426F5">
        <w:rPr>
          <w:sz w:val="24"/>
          <w:szCs w:val="24"/>
        </w:rPr>
        <w:t>ευχαριστεί και δημοσίως τα μέλη της για τον χρόνο</w:t>
      </w:r>
      <w:r w:rsidR="00374C0D">
        <w:rPr>
          <w:sz w:val="24"/>
          <w:szCs w:val="24"/>
        </w:rPr>
        <w:t xml:space="preserve"> που αφιέρωσ</w:t>
      </w:r>
      <w:r w:rsidR="00226CBF">
        <w:rPr>
          <w:sz w:val="24"/>
          <w:szCs w:val="24"/>
        </w:rPr>
        <w:t>αν</w:t>
      </w:r>
      <w:r w:rsidR="00374C0D">
        <w:rPr>
          <w:sz w:val="24"/>
          <w:szCs w:val="24"/>
        </w:rPr>
        <w:t xml:space="preserve"> για την απάντηση του ερωτηματολογίου. Θ</w:t>
      </w:r>
      <w:r>
        <w:rPr>
          <w:sz w:val="24"/>
          <w:szCs w:val="24"/>
        </w:rPr>
        <w:t xml:space="preserve">α αξιοποιήσει τα αποτελέσματα </w:t>
      </w:r>
      <w:r w:rsidR="005C4283">
        <w:rPr>
          <w:sz w:val="24"/>
          <w:szCs w:val="24"/>
        </w:rPr>
        <w:t xml:space="preserve">για να βελτιώσει τις υπηρεσίες της </w:t>
      </w:r>
      <w:r w:rsidR="00990418">
        <w:rPr>
          <w:sz w:val="24"/>
          <w:szCs w:val="24"/>
        </w:rPr>
        <w:t xml:space="preserve">και να προσφέρει </w:t>
      </w:r>
      <w:r w:rsidR="001F55FE">
        <w:rPr>
          <w:sz w:val="24"/>
          <w:szCs w:val="24"/>
        </w:rPr>
        <w:t xml:space="preserve">ακόμη καλύτερη εμπειρία στα μέλη της. </w:t>
      </w:r>
    </w:p>
    <w:p w14:paraId="785CB037" w14:textId="77777777" w:rsidR="001C3D0F" w:rsidRDefault="001C3D0F" w:rsidP="00606D7D">
      <w:pPr>
        <w:spacing w:line="276" w:lineRule="auto"/>
        <w:jc w:val="both"/>
        <w:rPr>
          <w:sz w:val="24"/>
          <w:szCs w:val="24"/>
        </w:rPr>
      </w:pPr>
    </w:p>
    <w:p w14:paraId="418368C3" w14:textId="56ED1C23" w:rsidR="002B263B" w:rsidRPr="00A14247" w:rsidRDefault="00E83C6C" w:rsidP="00606D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B263B" w:rsidRPr="00A14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A1"/>
    <w:rsid w:val="0001088E"/>
    <w:rsid w:val="000267F2"/>
    <w:rsid w:val="000625ED"/>
    <w:rsid w:val="0009047B"/>
    <w:rsid w:val="000B36B2"/>
    <w:rsid w:val="000E74BE"/>
    <w:rsid w:val="0012318A"/>
    <w:rsid w:val="00137A15"/>
    <w:rsid w:val="00140B8E"/>
    <w:rsid w:val="00154039"/>
    <w:rsid w:val="00167143"/>
    <w:rsid w:val="00172298"/>
    <w:rsid w:val="00177879"/>
    <w:rsid w:val="001853AB"/>
    <w:rsid w:val="00192367"/>
    <w:rsid w:val="00192F70"/>
    <w:rsid w:val="001B6DDA"/>
    <w:rsid w:val="001C082C"/>
    <w:rsid w:val="001C3D0F"/>
    <w:rsid w:val="001F55FE"/>
    <w:rsid w:val="0020451C"/>
    <w:rsid w:val="002061C2"/>
    <w:rsid w:val="00206CA6"/>
    <w:rsid w:val="00226CBF"/>
    <w:rsid w:val="002318F9"/>
    <w:rsid w:val="0027144E"/>
    <w:rsid w:val="002A2569"/>
    <w:rsid w:val="002B263B"/>
    <w:rsid w:val="002D16E7"/>
    <w:rsid w:val="002E0A0D"/>
    <w:rsid w:val="002F1812"/>
    <w:rsid w:val="0030345B"/>
    <w:rsid w:val="00324374"/>
    <w:rsid w:val="00335F09"/>
    <w:rsid w:val="003404EF"/>
    <w:rsid w:val="00360B68"/>
    <w:rsid w:val="00374C0D"/>
    <w:rsid w:val="003A57AA"/>
    <w:rsid w:val="003A6A7C"/>
    <w:rsid w:val="003B33CF"/>
    <w:rsid w:val="003C785E"/>
    <w:rsid w:val="003D7594"/>
    <w:rsid w:val="003E2889"/>
    <w:rsid w:val="003E2E0A"/>
    <w:rsid w:val="003E335E"/>
    <w:rsid w:val="00460006"/>
    <w:rsid w:val="004971EE"/>
    <w:rsid w:val="004B3E08"/>
    <w:rsid w:val="004E5BD5"/>
    <w:rsid w:val="00511004"/>
    <w:rsid w:val="005156F4"/>
    <w:rsid w:val="005426F5"/>
    <w:rsid w:val="00580C8C"/>
    <w:rsid w:val="005A1BB0"/>
    <w:rsid w:val="005B4817"/>
    <w:rsid w:val="005C4283"/>
    <w:rsid w:val="005D1B55"/>
    <w:rsid w:val="00606D7D"/>
    <w:rsid w:val="00673CB4"/>
    <w:rsid w:val="00674F72"/>
    <w:rsid w:val="00687293"/>
    <w:rsid w:val="006E39BA"/>
    <w:rsid w:val="006E45B9"/>
    <w:rsid w:val="00727D63"/>
    <w:rsid w:val="00734650"/>
    <w:rsid w:val="007505AF"/>
    <w:rsid w:val="00750B2B"/>
    <w:rsid w:val="007536BC"/>
    <w:rsid w:val="00762816"/>
    <w:rsid w:val="00764100"/>
    <w:rsid w:val="007776C8"/>
    <w:rsid w:val="00792F6C"/>
    <w:rsid w:val="007A12EA"/>
    <w:rsid w:val="007C4F4F"/>
    <w:rsid w:val="007C607B"/>
    <w:rsid w:val="007E773F"/>
    <w:rsid w:val="007F24D3"/>
    <w:rsid w:val="00806DA1"/>
    <w:rsid w:val="008332EA"/>
    <w:rsid w:val="00856584"/>
    <w:rsid w:val="008C31A1"/>
    <w:rsid w:val="008D689F"/>
    <w:rsid w:val="008D71FE"/>
    <w:rsid w:val="009273D6"/>
    <w:rsid w:val="009455F0"/>
    <w:rsid w:val="0094641E"/>
    <w:rsid w:val="00966893"/>
    <w:rsid w:val="00966CD7"/>
    <w:rsid w:val="009712F1"/>
    <w:rsid w:val="009725F3"/>
    <w:rsid w:val="00990418"/>
    <w:rsid w:val="009A5C27"/>
    <w:rsid w:val="009C3244"/>
    <w:rsid w:val="00A1247E"/>
    <w:rsid w:val="00A13707"/>
    <w:rsid w:val="00A14247"/>
    <w:rsid w:val="00A27527"/>
    <w:rsid w:val="00A303C2"/>
    <w:rsid w:val="00A3420A"/>
    <w:rsid w:val="00A359E5"/>
    <w:rsid w:val="00AA04FB"/>
    <w:rsid w:val="00AB64D3"/>
    <w:rsid w:val="00AC3A1E"/>
    <w:rsid w:val="00AE3CAF"/>
    <w:rsid w:val="00AF406D"/>
    <w:rsid w:val="00B12E92"/>
    <w:rsid w:val="00B6294D"/>
    <w:rsid w:val="00B6633D"/>
    <w:rsid w:val="00B83D3B"/>
    <w:rsid w:val="00B8743C"/>
    <w:rsid w:val="00BA4AA7"/>
    <w:rsid w:val="00BB464B"/>
    <w:rsid w:val="00BB713B"/>
    <w:rsid w:val="00BC322C"/>
    <w:rsid w:val="00BC64D3"/>
    <w:rsid w:val="00BC7A2A"/>
    <w:rsid w:val="00BE00BC"/>
    <w:rsid w:val="00BE4481"/>
    <w:rsid w:val="00BF27C1"/>
    <w:rsid w:val="00BF7CAC"/>
    <w:rsid w:val="00C1612B"/>
    <w:rsid w:val="00C64FA4"/>
    <w:rsid w:val="00CB1111"/>
    <w:rsid w:val="00CB5070"/>
    <w:rsid w:val="00CE477D"/>
    <w:rsid w:val="00D053B3"/>
    <w:rsid w:val="00D065D0"/>
    <w:rsid w:val="00D33D54"/>
    <w:rsid w:val="00D35FC8"/>
    <w:rsid w:val="00D435F1"/>
    <w:rsid w:val="00D43B59"/>
    <w:rsid w:val="00D46BC7"/>
    <w:rsid w:val="00D57700"/>
    <w:rsid w:val="00D70F27"/>
    <w:rsid w:val="00D72E28"/>
    <w:rsid w:val="00D977EF"/>
    <w:rsid w:val="00DA65A8"/>
    <w:rsid w:val="00DB2962"/>
    <w:rsid w:val="00DC4A5F"/>
    <w:rsid w:val="00DD3F09"/>
    <w:rsid w:val="00DE1579"/>
    <w:rsid w:val="00DF3A28"/>
    <w:rsid w:val="00E102D8"/>
    <w:rsid w:val="00E160C9"/>
    <w:rsid w:val="00E21766"/>
    <w:rsid w:val="00E524E4"/>
    <w:rsid w:val="00E713E8"/>
    <w:rsid w:val="00E72ECD"/>
    <w:rsid w:val="00E76FD1"/>
    <w:rsid w:val="00E83C6C"/>
    <w:rsid w:val="00E93DE4"/>
    <w:rsid w:val="00ED6E28"/>
    <w:rsid w:val="00EE3286"/>
    <w:rsid w:val="00EF0315"/>
    <w:rsid w:val="00F06074"/>
    <w:rsid w:val="00F15A79"/>
    <w:rsid w:val="00F261FC"/>
    <w:rsid w:val="00F50BA1"/>
    <w:rsid w:val="00F659A5"/>
    <w:rsid w:val="00F7750B"/>
    <w:rsid w:val="00F84549"/>
    <w:rsid w:val="00F96B2B"/>
    <w:rsid w:val="00FA2A17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794B"/>
  <w15:chartTrackingRefBased/>
  <w15:docId w15:val="{884837A8-8E57-4351-9CE4-7106C9B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2462</Characters>
  <Application>Microsoft Office Word</Application>
  <DocSecurity>4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Stylianou</dc:creator>
  <cp:keywords/>
  <dc:description/>
  <cp:lastModifiedBy>Yioula Moniati</cp:lastModifiedBy>
  <cp:revision>2</cp:revision>
  <dcterms:created xsi:type="dcterms:W3CDTF">2023-09-27T07:40:00Z</dcterms:created>
  <dcterms:modified xsi:type="dcterms:W3CDTF">2023-09-27T07:40:00Z</dcterms:modified>
</cp:coreProperties>
</file>